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5F" w:rsidRDefault="00C0155C"/>
    <w:p w:rsidR="00944F6B" w:rsidRDefault="00C0155C">
      <w:bookmarkStart w:id="0" w:name="_GoBack"/>
      <w:r>
        <w:rPr>
          <w:noProof/>
        </w:rPr>
        <w:drawing>
          <wp:inline distT="0" distB="0" distL="0" distR="0">
            <wp:extent cx="3951089" cy="5432747"/>
            <wp:effectExtent l="742950" t="0" r="716280" b="0"/>
            <wp:docPr id="1" name="Рисунок 1" descr="C:\Users\User1296\Downloads\Скан_20250129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Downloads\Скан_20250129 (1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7979" cy="544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4F6B" w:rsidRDefault="00944F6B"/>
    <w:p w:rsidR="00944F6B" w:rsidRDefault="00944F6B" w:rsidP="00944F6B">
      <w:pPr>
        <w:pStyle w:val="Standard"/>
        <w:spacing w:line="360" w:lineRule="auto"/>
      </w:pPr>
      <w:r>
        <w:lastRenderedPageBreak/>
        <w:t>ДОПОЛНИТЕЛЬНАЯ ОБЩЕОБРАЗОВАТЕЛЬНАЯ</w:t>
      </w:r>
    </w:p>
    <w:p w:rsidR="00944F6B" w:rsidRDefault="00944F6B" w:rsidP="00944F6B">
      <w:pPr>
        <w:pStyle w:val="Standard"/>
        <w:spacing w:line="360" w:lineRule="auto"/>
      </w:pPr>
      <w:r>
        <w:t>ОБЩЕРАЗВИВАЮЩАЯ ПРОГРАММА</w:t>
      </w:r>
    </w:p>
    <w:p w:rsidR="00944F6B" w:rsidRDefault="00944F6B" w:rsidP="00944F6B">
      <w:pPr>
        <w:pStyle w:val="Standard"/>
        <w:spacing w:line="360" w:lineRule="auto"/>
      </w:pPr>
      <w:r>
        <w:t>«ШКОЛЬНЫЙ МУЗЕЙ»</w:t>
      </w:r>
    </w:p>
    <w:p w:rsidR="00944F6B" w:rsidRDefault="00944F6B" w:rsidP="00944F6B">
      <w:pPr>
        <w:pStyle w:val="Standard"/>
        <w:spacing w:line="360" w:lineRule="auto"/>
      </w:pPr>
      <w:r>
        <w:t>Направленность: историческое краеведенье</w:t>
      </w:r>
    </w:p>
    <w:p w:rsidR="00944F6B" w:rsidRDefault="00944F6B" w:rsidP="00944F6B">
      <w:pPr>
        <w:pStyle w:val="Standard"/>
        <w:spacing w:line="360" w:lineRule="auto"/>
      </w:pPr>
      <w:r>
        <w:t>Возраст обучающихся: 11-18 лет</w:t>
      </w:r>
    </w:p>
    <w:p w:rsidR="00944F6B" w:rsidRDefault="00944F6B" w:rsidP="00944F6B">
      <w:pPr>
        <w:pStyle w:val="Standard"/>
        <w:spacing w:line="360" w:lineRule="auto"/>
      </w:pPr>
      <w:r>
        <w:t>Срок реализации: 1 год (324 часа)</w:t>
      </w: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ind w:firstLine="0"/>
      </w:pPr>
    </w:p>
    <w:p w:rsidR="00944F6B" w:rsidRDefault="00944F6B" w:rsidP="00944F6B">
      <w:pPr>
        <w:pStyle w:val="Firstlineindent"/>
        <w:spacing w:line="360" w:lineRule="auto"/>
        <w:jc w:val="center"/>
      </w:pPr>
    </w:p>
    <w:p w:rsidR="00944F6B" w:rsidRDefault="00944F6B" w:rsidP="00944F6B">
      <w:pPr>
        <w:pStyle w:val="Firstlineindent"/>
        <w:spacing w:line="360" w:lineRule="auto"/>
        <w:jc w:val="left"/>
      </w:pPr>
    </w:p>
    <w:p w:rsidR="00944F6B" w:rsidRDefault="00944F6B" w:rsidP="00944F6B">
      <w:pPr>
        <w:pStyle w:val="Textbody"/>
        <w:spacing w:line="36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Пояснительная записка</w:t>
      </w:r>
    </w:p>
    <w:p w:rsidR="00944F6B" w:rsidRDefault="00944F6B" w:rsidP="00944F6B">
      <w:pPr>
        <w:pStyle w:val="Textbody"/>
        <w:spacing w:line="360" w:lineRule="auto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Программа «Школьный музей» предполагает обучение детей основам краеведения и музейного дела в процессе создания и обеспечения деятельности школьного музея.</w:t>
      </w:r>
    </w:p>
    <w:p w:rsidR="00944F6B" w:rsidRDefault="00944F6B" w:rsidP="00944F6B">
      <w:pPr>
        <w:pStyle w:val="Textbody"/>
        <w:ind w:firstLine="36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Курс рассчитан на 1 год обучения. Тематическое наполнение и часовая нагрузка </w:t>
      </w:r>
      <w:proofErr w:type="gramStart"/>
      <w:r>
        <w:rPr>
          <w:rFonts w:ascii="Times New Roman" w:hAnsi="Times New Roman"/>
          <w:color w:val="000000"/>
        </w:rPr>
        <w:t>отражены</w:t>
      </w:r>
      <w:proofErr w:type="gramEnd"/>
      <w:r>
        <w:rPr>
          <w:rFonts w:ascii="Times New Roman" w:hAnsi="Times New Roman"/>
          <w:color w:val="000000"/>
        </w:rPr>
        <w:t xml:space="preserve"> в учебно-тематическом плане. Специфика организации занятий по программе заключается во взаимосвязанности краеведческой  и музееведческой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</w:t>
      </w:r>
      <w:proofErr w:type="gramStart"/>
      <w:r>
        <w:rPr>
          <w:rFonts w:ascii="Times New Roman" w:hAnsi="Times New Roman"/>
          <w:color w:val="000000"/>
        </w:rPr>
        <w:t>обучающимся</w:t>
      </w:r>
      <w:proofErr w:type="gramEnd"/>
      <w:r>
        <w:rPr>
          <w:rFonts w:ascii="Times New Roman" w:hAnsi="Times New Roman"/>
          <w:color w:val="000000"/>
        </w:rPr>
        <w:t xml:space="preserve"> получать знания и представления по истории, культуре,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</w:t>
      </w:r>
    </w:p>
    <w:p w:rsidR="00944F6B" w:rsidRDefault="00944F6B" w:rsidP="00944F6B">
      <w:pPr>
        <w:pStyle w:val="Textbody"/>
        <w:ind w:firstLine="360"/>
        <w:jc w:val="left"/>
      </w:pPr>
      <w:r>
        <w:rPr>
          <w:rFonts w:ascii="Times New Roman" w:hAnsi="Times New Roman"/>
          <w:color w:val="000000"/>
        </w:rPr>
        <w:t xml:space="preserve">Программа  рассчитана </w:t>
      </w:r>
      <w:proofErr w:type="gramStart"/>
      <w:r>
        <w:rPr>
          <w:rFonts w:ascii="Times New Roman" w:hAnsi="Times New Roman"/>
          <w:color w:val="000000"/>
        </w:rPr>
        <w:t>на</w:t>
      </w:r>
      <w:proofErr w:type="gramEnd"/>
      <w:r>
        <w:rPr>
          <w:rFonts w:ascii="Times New Roman" w:hAnsi="Times New Roman"/>
          <w:color w:val="000000"/>
        </w:rPr>
        <w:t xml:space="preserve"> обучающихся </w:t>
      </w:r>
      <w:r>
        <w:rPr>
          <w:rFonts w:ascii="Times New Roman" w:hAnsi="Times New Roman"/>
          <w:b/>
          <w:color w:val="000000"/>
        </w:rPr>
        <w:t>5-9 классов.</w:t>
      </w:r>
    </w:p>
    <w:p w:rsidR="00944F6B" w:rsidRDefault="00944F6B" w:rsidP="00944F6B">
      <w:pPr>
        <w:pStyle w:val="Textbody"/>
        <w:ind w:firstLine="36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Школьный  историко-краеведческий музей в соответствии со своим профилем расширяет и углубляет знания учащихся.  Он развивает чувство причастности к судьбе малой родины,  воспитывает у школьников любовь и уважение к родному краю, своей стране, к ее историческому прошлому и настоящему.  Музей  выступает важным фактором формирования общественной активности учеников, способствует сохранению и укреплению школьных традиций.</w:t>
      </w:r>
    </w:p>
    <w:p w:rsidR="00944F6B" w:rsidRDefault="00944F6B" w:rsidP="00944F6B">
      <w:pPr>
        <w:pStyle w:val="Textbody"/>
        <w:jc w:val="left"/>
      </w:pPr>
      <w:r>
        <w:rPr>
          <w:color w:val="000000"/>
        </w:rPr>
        <w:t xml:space="preserve">        </w:t>
      </w:r>
      <w:r>
        <w:rPr>
          <w:rFonts w:ascii="Times New Roman" w:hAnsi="Times New Roman"/>
          <w:color w:val="000000"/>
        </w:rPr>
        <w:t xml:space="preserve">Работа школьного музея способствует реализации  </w:t>
      </w:r>
      <w:proofErr w:type="spellStart"/>
      <w:r>
        <w:rPr>
          <w:rFonts w:ascii="Times New Roman" w:hAnsi="Times New Roman"/>
          <w:color w:val="000000"/>
        </w:rPr>
        <w:t>компетентностного</w:t>
      </w:r>
      <w:proofErr w:type="spellEnd"/>
      <w:r>
        <w:rPr>
          <w:rFonts w:ascii="Times New Roman" w:hAnsi="Times New Roman"/>
          <w:color w:val="000000"/>
        </w:rPr>
        <w:t xml:space="preserve"> подхода в воспитании и предполагает формирование у  учащихся следующих </w:t>
      </w:r>
      <w:r>
        <w:rPr>
          <w:rFonts w:ascii="Times New Roman" w:hAnsi="Times New Roman"/>
          <w:b/>
          <w:color w:val="000000"/>
        </w:rPr>
        <w:t>ключевых компетенций:</w:t>
      </w:r>
    </w:p>
    <w:p w:rsidR="00944F6B" w:rsidRDefault="00944F6B" w:rsidP="00944F6B">
      <w:pPr>
        <w:pStyle w:val="Textbody"/>
        <w:jc w:val="left"/>
      </w:pPr>
      <w:r>
        <w:rPr>
          <w:rFonts w:ascii="Times New Roman" w:hAnsi="Times New Roman"/>
          <w:b/>
          <w:color w:val="000000"/>
        </w:rPr>
        <w:t>- ценностно-смысловых</w:t>
      </w:r>
      <w:r>
        <w:rPr>
          <w:rFonts w:ascii="Times New Roman" w:hAnsi="Times New Roman"/>
          <w:color w:val="000000"/>
        </w:rPr>
        <w:t>: принятие ценностных ориентиров, умение осознавать свою роль и предназначение в обществе, выбирать целевые и смысловые установки, принимать решения;</w:t>
      </w:r>
      <w:r>
        <w:rPr>
          <w:rFonts w:ascii="Times New Roman" w:hAnsi="Times New Roman"/>
          <w:color w:val="000000"/>
        </w:rPr>
        <w:br/>
        <w:t xml:space="preserve"> - </w:t>
      </w:r>
      <w:r>
        <w:rPr>
          <w:rFonts w:ascii="Times New Roman" w:hAnsi="Times New Roman"/>
          <w:b/>
          <w:color w:val="000000"/>
        </w:rPr>
        <w:t>общекультурных: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духовно- нравственные основы жизни и человечества, культурологические основы семейных, социальных общественных явлений и традиций, компетенции в бытовой и культурно - досуговой сфере, самовыражение личности;</w:t>
      </w:r>
    </w:p>
    <w:p w:rsidR="00944F6B" w:rsidRDefault="00944F6B" w:rsidP="00944F6B">
      <w:pPr>
        <w:pStyle w:val="Textbody"/>
        <w:jc w:val="left"/>
      </w:pPr>
      <w:proofErr w:type="gramStart"/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b/>
          <w:color w:val="000000"/>
        </w:rPr>
        <w:t>учебно–познавательных</w:t>
      </w:r>
      <w:r>
        <w:rPr>
          <w:rFonts w:ascii="Times New Roman" w:hAnsi="Times New Roman"/>
          <w:color w:val="000000"/>
        </w:rPr>
        <w:t xml:space="preserve">: владение способами анализа, синтеза, </w:t>
      </w:r>
      <w:r>
        <w:rPr>
          <w:rFonts w:ascii="Times New Roman" w:hAnsi="Times New Roman"/>
          <w:color w:val="000000"/>
        </w:rPr>
        <w:br/>
        <w:t> сравнения, обобщения, классификации, систематизации; умение действовать в нестандартных ситуациях, креативность;</w:t>
      </w:r>
      <w:proofErr w:type="gramEnd"/>
    </w:p>
    <w:p w:rsidR="00944F6B" w:rsidRDefault="00944F6B" w:rsidP="00944F6B">
      <w:pPr>
        <w:pStyle w:val="Textbody"/>
        <w:spacing w:line="360" w:lineRule="auto"/>
        <w:jc w:val="left"/>
      </w:pPr>
      <w:r>
        <w:rPr>
          <w:rFonts w:ascii="Times New Roman" w:hAnsi="Times New Roman"/>
          <w:b/>
          <w:color w:val="000000"/>
        </w:rPr>
        <w:t xml:space="preserve">- информационных: </w:t>
      </w:r>
      <w:r>
        <w:rPr>
          <w:rFonts w:ascii="Times New Roman" w:hAnsi="Times New Roman"/>
          <w:color w:val="000000"/>
        </w:rPr>
        <w:t xml:space="preserve">владение современными средствами информации и информационными технологиями, формирование умений самостоятельно искать, отбирать и анализировать необходимую информацию, преобразовывать, </w:t>
      </w:r>
      <w:r>
        <w:rPr>
          <w:rFonts w:ascii="Times New Roman" w:hAnsi="Times New Roman"/>
          <w:color w:val="000000"/>
        </w:rPr>
        <w:lastRenderedPageBreak/>
        <w:t>передавать и критически осмысливать ее.</w:t>
      </w:r>
    </w:p>
    <w:p w:rsidR="00944F6B" w:rsidRDefault="00944F6B" w:rsidP="00944F6B">
      <w:pPr>
        <w:pStyle w:val="Textbody"/>
        <w:jc w:val="left"/>
      </w:pPr>
      <w:r>
        <w:rPr>
          <w:color w:val="000000"/>
        </w:rPr>
        <w:t xml:space="preserve">     </w:t>
      </w:r>
      <w:r>
        <w:rPr>
          <w:rFonts w:ascii="Times New Roman" w:hAnsi="Times New Roman"/>
          <w:b/>
          <w:color w:val="000000"/>
        </w:rPr>
        <w:t xml:space="preserve">- коммуникативных:  </w:t>
      </w:r>
      <w:r>
        <w:rPr>
          <w:rFonts w:ascii="Times New Roman" w:hAnsi="Times New Roman"/>
          <w:color w:val="000000"/>
        </w:rPr>
        <w:t>владение различными способами взаимодействия с окружающими и удаленными людьми, навыками работы в группе, разными социальными ролями в коллективе, развитие и формирование коммуникативных умений, успешная социализация в обществе.</w:t>
      </w:r>
    </w:p>
    <w:p w:rsidR="00944F6B" w:rsidRDefault="00944F6B" w:rsidP="00944F6B">
      <w:pPr>
        <w:pStyle w:val="Textbody"/>
        <w:jc w:val="left"/>
      </w:pPr>
    </w:p>
    <w:p w:rsidR="00944F6B" w:rsidRDefault="00944F6B" w:rsidP="00944F6B">
      <w:pPr>
        <w:pStyle w:val="Textbody"/>
        <w:jc w:val="left"/>
      </w:pPr>
      <w:r>
        <w:rPr>
          <w:rFonts w:ascii="Times New Roman" w:hAnsi="Times New Roman"/>
          <w:b/>
          <w:color w:val="000000"/>
        </w:rPr>
        <w:t xml:space="preserve">- личностного совершенствования: </w:t>
      </w:r>
      <w:r>
        <w:rPr>
          <w:rFonts w:ascii="Times New Roman" w:hAnsi="Times New Roman"/>
          <w:color w:val="000000"/>
        </w:rPr>
        <w:t>духовное, интеллектуальное, физическое саморазвитие, самопознание, культура мышления и поведения.</w:t>
      </w:r>
    </w:p>
    <w:p w:rsidR="00944F6B" w:rsidRDefault="00944F6B" w:rsidP="00944F6B">
      <w:pPr>
        <w:pStyle w:val="Textbody"/>
        <w:jc w:val="left"/>
      </w:pPr>
    </w:p>
    <w:p w:rsidR="00944F6B" w:rsidRDefault="00944F6B" w:rsidP="00944F6B">
      <w:pPr>
        <w:pStyle w:val="Textbody"/>
        <w:jc w:val="left"/>
      </w:pP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b/>
          <w:color w:val="000000"/>
          <w:sz w:val="32"/>
        </w:rPr>
        <w:t>Цель и задачи программы</w:t>
      </w:r>
    </w:p>
    <w:p w:rsidR="00944F6B" w:rsidRDefault="00944F6B" w:rsidP="00944F6B">
      <w:pPr>
        <w:pStyle w:val="Textbody"/>
        <w:jc w:val="left"/>
      </w:pPr>
      <w:r>
        <w:rPr>
          <w:color w:val="000000"/>
        </w:rPr>
        <w:t> </w:t>
      </w:r>
      <w:r>
        <w:rPr>
          <w:rFonts w:ascii="Times New Roman" w:hAnsi="Times New Roman"/>
          <w:b/>
          <w:color w:val="000000"/>
        </w:rPr>
        <w:t xml:space="preserve">Цель: </w:t>
      </w:r>
      <w:r>
        <w:rPr>
          <w:rFonts w:ascii="Times New Roman" w:hAnsi="Times New Roman"/>
          <w:color w:val="000000"/>
        </w:rPr>
        <w:t>осуществление воспитания, обучения, развития и социализации школьников средствами музея.</w:t>
      </w:r>
    </w:p>
    <w:p w:rsidR="00944F6B" w:rsidRDefault="00944F6B" w:rsidP="00944F6B">
      <w:pPr>
        <w:pStyle w:val="Textbody"/>
        <w:jc w:val="left"/>
      </w:pPr>
      <w:r>
        <w:t> 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 Задачи:</w:t>
      </w:r>
    </w:p>
    <w:p w:rsidR="00944F6B" w:rsidRDefault="00944F6B" w:rsidP="00944F6B">
      <w:pPr>
        <w:pStyle w:val="Textbody"/>
        <w:jc w:val="left"/>
      </w:pPr>
      <w:r>
        <w:rPr>
          <w:rFonts w:ascii="Times New Roman" w:hAnsi="Times New Roman"/>
          <w:b/>
          <w:color w:val="000000"/>
        </w:rPr>
        <w:t>-  образовательные: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расширение и углубление знаний по истории и культуре родного края, страны на основе знакомства с материалами  музея;</w:t>
      </w:r>
      <w:r>
        <w:rPr>
          <w:rFonts w:ascii="Times New Roman" w:hAnsi="Times New Roman"/>
          <w:color w:val="000000"/>
        </w:rPr>
        <w:br/>
        <w:t> </w:t>
      </w:r>
      <w:r>
        <w:rPr>
          <w:rFonts w:ascii="Times New Roman" w:hAnsi="Times New Roman"/>
          <w:b/>
          <w:color w:val="000000"/>
        </w:rPr>
        <w:t xml:space="preserve">- развивающие: </w:t>
      </w:r>
      <w:r>
        <w:rPr>
          <w:rFonts w:ascii="Times New Roman" w:hAnsi="Times New Roman"/>
          <w:color w:val="000000"/>
        </w:rPr>
        <w:t>приобщение школьников к исследовательской деятельности, развитие познавательного интереса к изучению истории и культуры;</w:t>
      </w:r>
      <w:r>
        <w:rPr>
          <w:rFonts w:ascii="Times New Roman" w:hAnsi="Times New Roman"/>
          <w:color w:val="000000"/>
        </w:rPr>
        <w:br/>
        <w:t> </w:t>
      </w:r>
      <w:r>
        <w:rPr>
          <w:rFonts w:ascii="Times New Roman" w:hAnsi="Times New Roman"/>
          <w:b/>
          <w:color w:val="000000"/>
        </w:rPr>
        <w:t xml:space="preserve">- воспитательные: </w:t>
      </w:r>
      <w:r>
        <w:rPr>
          <w:rFonts w:ascii="Times New Roman" w:hAnsi="Times New Roman"/>
          <w:color w:val="000000"/>
        </w:rPr>
        <w:t>воспитание гражданственности, любви к Родине, почитания и уважения народных традиций и обычаев, ощущение своих корней, преемственности поколений, ответственности за судьбу своего народа и его культуры,  формирование национальной терпимости, активной жизненной позиции.</w:t>
      </w:r>
    </w:p>
    <w:p w:rsidR="00944F6B" w:rsidRDefault="00944F6B" w:rsidP="00944F6B">
      <w:pPr>
        <w:pStyle w:val="Textbody"/>
        <w:jc w:val="left"/>
      </w:pPr>
      <w:r>
        <w:t> </w:t>
      </w:r>
    </w:p>
    <w:p w:rsidR="00944F6B" w:rsidRDefault="00944F6B" w:rsidP="00944F6B">
      <w:pPr>
        <w:pStyle w:val="Textbody"/>
        <w:jc w:val="left"/>
      </w:pPr>
      <w:r>
        <w:t> </w:t>
      </w:r>
    </w:p>
    <w:p w:rsidR="00944F6B" w:rsidRDefault="00944F6B" w:rsidP="00944F6B">
      <w:pPr>
        <w:pStyle w:val="Textbody"/>
        <w:jc w:val="left"/>
      </w:pPr>
      <w:r>
        <w:rPr>
          <w:rFonts w:ascii="Times New Roman" w:hAnsi="Times New Roman"/>
          <w:b/>
          <w:color w:val="000000"/>
        </w:rPr>
        <w:t>Принципы реализации программы</w:t>
      </w:r>
      <w:r>
        <w:rPr>
          <w:rFonts w:ascii="Times New Roman" w:hAnsi="Times New Roman"/>
          <w:b/>
          <w:color w:val="000000"/>
          <w:sz w:val="32"/>
        </w:rPr>
        <w:t>:</w:t>
      </w:r>
      <w:r>
        <w:rPr>
          <w:rFonts w:ascii="Times New Roman" w:hAnsi="Times New Roman"/>
          <w:b/>
          <w:color w:val="000000"/>
          <w:sz w:val="32"/>
        </w:rPr>
        <w:br/>
        <w:t> </w:t>
      </w:r>
      <w:r>
        <w:rPr>
          <w:rFonts w:ascii="Times New Roman" w:hAnsi="Times New Roman"/>
          <w:color w:val="000000"/>
        </w:rPr>
        <w:t xml:space="preserve">- </w:t>
      </w:r>
      <w:proofErr w:type="spellStart"/>
      <w:r>
        <w:rPr>
          <w:rFonts w:ascii="Times New Roman" w:hAnsi="Times New Roman"/>
          <w:color w:val="000000"/>
        </w:rPr>
        <w:t>деятельностный</w:t>
      </w:r>
      <w:proofErr w:type="spellEnd"/>
      <w:r>
        <w:rPr>
          <w:rFonts w:ascii="Times New Roman" w:hAnsi="Times New Roman"/>
          <w:color w:val="000000"/>
        </w:rPr>
        <w:t xml:space="preserve"> подход – ребенок развивается в деятельности;</w:t>
      </w:r>
      <w:r>
        <w:rPr>
          <w:rFonts w:ascii="Times New Roman" w:hAnsi="Times New Roman"/>
          <w:color w:val="000000"/>
        </w:rPr>
        <w:br/>
        <w:t xml:space="preserve"> - принцип обеспечения успешности; </w:t>
      </w:r>
      <w:r>
        <w:rPr>
          <w:rFonts w:ascii="Times New Roman" w:hAnsi="Times New Roman"/>
          <w:color w:val="000000"/>
        </w:rPr>
        <w:br/>
        <w:t> - принцип дифференциации;</w:t>
      </w:r>
      <w:r>
        <w:rPr>
          <w:rFonts w:ascii="Times New Roman" w:hAnsi="Times New Roman"/>
          <w:color w:val="000000"/>
        </w:rPr>
        <w:br/>
        <w:t xml:space="preserve"> - </w:t>
      </w:r>
      <w:proofErr w:type="spellStart"/>
      <w:r>
        <w:rPr>
          <w:rFonts w:ascii="Times New Roman" w:hAnsi="Times New Roman"/>
          <w:color w:val="000000"/>
        </w:rPr>
        <w:t>компетентностный</w:t>
      </w:r>
      <w:proofErr w:type="spellEnd"/>
      <w:r>
        <w:rPr>
          <w:rFonts w:ascii="Times New Roman" w:hAnsi="Times New Roman"/>
          <w:color w:val="000000"/>
        </w:rPr>
        <w:t xml:space="preserve"> подход – воспитание направлено на формирование ключевых компетенций личности ребенка.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Педагогические технологии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Работа музея строится на использовании педагогических технологий, обеспечивающих реализацию </w:t>
      </w:r>
      <w:proofErr w:type="spellStart"/>
      <w:r>
        <w:rPr>
          <w:rFonts w:ascii="Times New Roman" w:hAnsi="Times New Roman"/>
          <w:color w:val="000000"/>
        </w:rPr>
        <w:t>деятельностного</w:t>
      </w:r>
      <w:proofErr w:type="spellEnd"/>
      <w:r>
        <w:rPr>
          <w:rFonts w:ascii="Times New Roman" w:hAnsi="Times New Roman"/>
          <w:color w:val="000000"/>
        </w:rPr>
        <w:t xml:space="preserve"> подхода в обучении и воспитании: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метод проекта; </w:t>
      </w:r>
      <w:r>
        <w:rPr>
          <w:rFonts w:ascii="Times New Roman" w:hAnsi="Times New Roman"/>
          <w:color w:val="000000"/>
        </w:rPr>
        <w:br/>
        <w:t> - ученического исследования;</w:t>
      </w:r>
      <w:r>
        <w:rPr>
          <w:rFonts w:ascii="Times New Roman" w:hAnsi="Times New Roman"/>
          <w:color w:val="000000"/>
        </w:rPr>
        <w:br/>
        <w:t> - образовательных путешествий;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технологии коллективных творческих дел;</w:t>
      </w:r>
      <w:r>
        <w:rPr>
          <w:rFonts w:ascii="Times New Roman" w:hAnsi="Times New Roman"/>
          <w:color w:val="000000"/>
        </w:rPr>
        <w:br/>
        <w:t> - технологии проблемного обучения.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Ведущие направления деятельности:</w:t>
      </w:r>
    </w:p>
    <w:p w:rsidR="00944F6B" w:rsidRDefault="00944F6B" w:rsidP="00944F6B">
      <w:pPr>
        <w:pStyle w:val="Textbody"/>
        <w:numPr>
          <w:ilvl w:val="0"/>
          <w:numId w:val="1"/>
        </w:numPr>
        <w:ind w:left="720" w:hanging="36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Организационная и методическая работа.</w:t>
      </w:r>
    </w:p>
    <w:p w:rsidR="00944F6B" w:rsidRDefault="00944F6B" w:rsidP="00944F6B">
      <w:pPr>
        <w:pStyle w:val="Textbody"/>
        <w:spacing w:line="360" w:lineRule="auto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Поисково-исследовательская работа.</w:t>
      </w:r>
    </w:p>
    <w:p w:rsidR="00944F6B" w:rsidRDefault="00944F6B" w:rsidP="00944F6B">
      <w:pPr>
        <w:pStyle w:val="Textbody"/>
        <w:numPr>
          <w:ilvl w:val="0"/>
          <w:numId w:val="2"/>
        </w:numPr>
        <w:ind w:left="720" w:hanging="36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Экспозиционная и учетно-хранительная работа.</w:t>
      </w:r>
    </w:p>
    <w:p w:rsidR="00944F6B" w:rsidRDefault="00944F6B" w:rsidP="00944F6B">
      <w:pPr>
        <w:pStyle w:val="Textbody"/>
        <w:numPr>
          <w:ilvl w:val="0"/>
          <w:numId w:val="2"/>
        </w:numPr>
        <w:ind w:left="720" w:hanging="36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Экскурсионно-массовая работа.</w:t>
      </w:r>
    </w:p>
    <w:p w:rsidR="00944F6B" w:rsidRDefault="00944F6B" w:rsidP="00944F6B">
      <w:pPr>
        <w:pStyle w:val="Textbody"/>
        <w:numPr>
          <w:ilvl w:val="0"/>
          <w:numId w:val="2"/>
        </w:numPr>
        <w:ind w:left="720" w:hanging="36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Учебно-образовательная и воспитательная.</w:t>
      </w:r>
    </w:p>
    <w:p w:rsidR="00944F6B" w:rsidRDefault="00944F6B" w:rsidP="00944F6B">
      <w:pPr>
        <w:pStyle w:val="Textbody"/>
        <w:numPr>
          <w:ilvl w:val="0"/>
          <w:numId w:val="2"/>
        </w:numPr>
        <w:ind w:left="720" w:hanging="36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Работа с фондами.</w:t>
      </w:r>
    </w:p>
    <w:p w:rsidR="00944F6B" w:rsidRDefault="00944F6B" w:rsidP="00944F6B">
      <w:pPr>
        <w:pStyle w:val="Textbody"/>
        <w:numPr>
          <w:ilvl w:val="0"/>
          <w:numId w:val="2"/>
        </w:numPr>
        <w:ind w:left="720" w:hanging="36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Информационно-технологическая работа.</w:t>
      </w:r>
    </w:p>
    <w:p w:rsidR="00944F6B" w:rsidRDefault="00944F6B" w:rsidP="00944F6B">
      <w:pPr>
        <w:pStyle w:val="Textbody"/>
        <w:spacing w:before="280" w:after="280"/>
        <w:jc w:val="left"/>
        <w:rPr>
          <w:rFonts w:ascii="Times New Roman" w:hAnsi="Times New Roman"/>
          <w:color w:val="000000"/>
        </w:rPr>
      </w:pPr>
    </w:p>
    <w:p w:rsidR="00944F6B" w:rsidRDefault="00944F6B" w:rsidP="00944F6B">
      <w:pPr>
        <w:pStyle w:val="Textbody"/>
        <w:spacing w:before="280" w:after="280"/>
        <w:jc w:val="left"/>
        <w:rPr>
          <w:rFonts w:ascii="Times New Roman" w:hAnsi="Times New Roman"/>
          <w:color w:val="000000"/>
        </w:rPr>
      </w:pPr>
    </w:p>
    <w:p w:rsidR="00944F6B" w:rsidRDefault="00944F6B" w:rsidP="00944F6B">
      <w:pPr>
        <w:pStyle w:val="Textbody"/>
        <w:spacing w:before="280" w:after="28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Данные направления реализуются на различных уровнях:</w:t>
      </w:r>
    </w:p>
    <w:p w:rsidR="00944F6B" w:rsidRDefault="00944F6B" w:rsidP="00944F6B">
      <w:pPr>
        <w:pStyle w:val="Textbody"/>
        <w:spacing w:before="280" w:after="28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учебном;</w:t>
      </w:r>
    </w:p>
    <w:p w:rsidR="00944F6B" w:rsidRDefault="00944F6B" w:rsidP="00944F6B">
      <w:pPr>
        <w:pStyle w:val="Textbody"/>
        <w:spacing w:before="280" w:after="28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- внеклассном;</w:t>
      </w:r>
      <w:r>
        <w:rPr>
          <w:rFonts w:ascii="Times New Roman" w:hAnsi="Times New Roman"/>
          <w:color w:val="000000"/>
        </w:rPr>
        <w:br/>
        <w:t> - социально-проектном.</w:t>
      </w:r>
    </w:p>
    <w:p w:rsidR="00944F6B" w:rsidRDefault="00944F6B" w:rsidP="00944F6B">
      <w:pPr>
        <w:pStyle w:val="Textbody"/>
        <w:spacing w:before="280" w:after="280"/>
        <w:jc w:val="lef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Формы работы в школьном музее</w:t>
      </w:r>
    </w:p>
    <w:p w:rsidR="00944F6B" w:rsidRDefault="00944F6B" w:rsidP="00944F6B">
      <w:pPr>
        <w:pStyle w:val="Textbody"/>
        <w:spacing w:before="280" w:after="280"/>
        <w:jc w:val="left"/>
      </w:pPr>
      <w:r>
        <w:rPr>
          <w:rFonts w:ascii="Times New Roman" w:hAnsi="Times New Roman"/>
          <w:b/>
          <w:color w:val="000000"/>
        </w:rPr>
        <w:lastRenderedPageBreak/>
        <w:t>Учебная работа:</w:t>
      </w:r>
      <w:r>
        <w:rPr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Воспитательная работа:</w:t>
      </w:r>
    </w:p>
    <w:p w:rsidR="00944F6B" w:rsidRDefault="00944F6B" w:rsidP="00944F6B">
      <w:pPr>
        <w:pStyle w:val="Textbody"/>
        <w:spacing w:before="280" w:after="280"/>
        <w:jc w:val="left"/>
      </w:pPr>
      <w:r>
        <w:rPr>
          <w:rFonts w:ascii="Times New Roman" w:hAnsi="Times New Roman"/>
          <w:color w:val="000000"/>
        </w:rPr>
        <w:t>- практическая работа на местности;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- кружки, экскурсии, походы;</w:t>
      </w:r>
    </w:p>
    <w:p w:rsidR="00944F6B" w:rsidRDefault="00944F6B" w:rsidP="00944F6B">
      <w:pPr>
        <w:pStyle w:val="Textbody"/>
        <w:spacing w:before="280" w:after="280"/>
        <w:jc w:val="left"/>
      </w:pPr>
      <w:r>
        <w:rPr>
          <w:rFonts w:ascii="Times New Roman" w:hAnsi="Times New Roman"/>
          <w:color w:val="000000"/>
        </w:rPr>
        <w:t>- учебные экскурсии вне  музея;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- туристические поездки;</w:t>
      </w:r>
    </w:p>
    <w:p w:rsidR="00944F6B" w:rsidRDefault="00944F6B" w:rsidP="00944F6B">
      <w:pPr>
        <w:pStyle w:val="Textbody"/>
        <w:spacing w:before="280" w:after="280"/>
        <w:jc w:val="left"/>
      </w:pPr>
      <w:r>
        <w:rPr>
          <w:rFonts w:ascii="Times New Roman" w:hAnsi="Times New Roman"/>
          <w:color w:val="000000"/>
        </w:rPr>
        <w:t>- уроки в музее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- встречи, сборы, собрания;</w:t>
      </w:r>
    </w:p>
    <w:p w:rsidR="00944F6B" w:rsidRDefault="00944F6B" w:rsidP="00944F6B">
      <w:pPr>
        <w:pStyle w:val="Textbody"/>
        <w:spacing w:before="280" w:after="280"/>
        <w:jc w:val="left"/>
      </w:pPr>
      <w:r>
        <w:rPr>
          <w:rFonts w:ascii="Times New Roman" w:hAnsi="Times New Roman"/>
          <w:color w:val="000000"/>
        </w:rPr>
        <w:t>- экскурсии в музее</w:t>
      </w:r>
      <w:r>
        <w:rPr>
          <w:color w:val="000000"/>
        </w:rPr>
        <w:t xml:space="preserve">    </w:t>
      </w:r>
    </w:p>
    <w:p w:rsidR="00944F6B" w:rsidRDefault="00944F6B" w:rsidP="00944F6B">
      <w:pPr>
        <w:pStyle w:val="Textbody"/>
        <w:spacing w:before="280" w:after="280"/>
        <w:jc w:val="left"/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- уроки мужества, акции;</w:t>
      </w:r>
    </w:p>
    <w:p w:rsidR="00944F6B" w:rsidRDefault="00944F6B" w:rsidP="00944F6B">
      <w:pPr>
        <w:pStyle w:val="Textbody"/>
        <w:spacing w:before="280" w:after="280"/>
        <w:jc w:val="left"/>
      </w:pPr>
      <w:r>
        <w:rPr>
          <w:rFonts w:ascii="Times New Roman" w:hAnsi="Times New Roman"/>
          <w:color w:val="000000"/>
        </w:rPr>
        <w:t>- изучение исторических событий</w:t>
      </w:r>
      <w:proofErr w:type="gramStart"/>
      <w:r>
        <w:rPr>
          <w:rFonts w:ascii="Times New Roman" w:hAnsi="Times New Roman"/>
          <w:color w:val="000000"/>
        </w:rPr>
        <w:t>.</w:t>
      </w:r>
      <w:proofErr w:type="gramEnd"/>
      <w:r>
        <w:rPr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- </w:t>
      </w:r>
      <w:proofErr w:type="gramStart"/>
      <w:r>
        <w:rPr>
          <w:rFonts w:ascii="Times New Roman" w:hAnsi="Times New Roman"/>
          <w:color w:val="000000"/>
        </w:rPr>
        <w:t>э</w:t>
      </w:r>
      <w:proofErr w:type="gramEnd"/>
      <w:r>
        <w:rPr>
          <w:rFonts w:ascii="Times New Roman" w:hAnsi="Times New Roman"/>
          <w:color w:val="000000"/>
        </w:rPr>
        <w:t>кскурсии, встречи в музее.</w:t>
      </w:r>
    </w:p>
    <w:p w:rsidR="00944F6B" w:rsidRDefault="00944F6B" w:rsidP="00944F6B">
      <w:pPr>
        <w:pStyle w:val="Textbody"/>
        <w:spacing w:before="280" w:after="280"/>
        <w:ind w:left="360"/>
        <w:jc w:val="lef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Ожидаемые результаты программы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Наличие локальной  нормативной правовой базы деятельности школьного музея.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Систематизация работы  школьного музея.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Получение целостной картины по истории развития района, поселка, школы и ее традиций.</w:t>
      </w:r>
    </w:p>
    <w:p w:rsidR="00944F6B" w:rsidRDefault="00944F6B" w:rsidP="00944F6B">
      <w:pPr>
        <w:pStyle w:val="Textbody"/>
        <w:jc w:val="left"/>
      </w:pPr>
      <w:r>
        <w:rPr>
          <w:rFonts w:ascii="Times New Roman" w:hAnsi="Times New Roman"/>
          <w:color w:val="000000"/>
        </w:rPr>
        <w:t>4. Активизация деятельности в рамках патриотического, гражданского воспитания. 5. Эффективно действующая система взаимодействия с различными общественными организациями.</w:t>
      </w:r>
      <w:r>
        <w:rPr>
          <w:rFonts w:ascii="Times New Roman" w:hAnsi="Times New Roman"/>
          <w:color w:val="000000"/>
        </w:rPr>
        <w:br/>
        <w:t> 6. Организация экскурсионно-массовой работы: экскурсии, уроки, индивидуальные посещения, тематические вечера, встречи, передвижные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выставки.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 Повышение  уровня  мотивации учащихся к изучению истории региона, Елецкого района и поселка.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8. Приобщение учащихся к исследовательской работе.</w:t>
      </w:r>
    </w:p>
    <w:p w:rsidR="00944F6B" w:rsidRDefault="00944F6B" w:rsidP="00944F6B">
      <w:pPr>
        <w:pStyle w:val="Textbody"/>
        <w:jc w:val="left"/>
      </w:pPr>
      <w:r>
        <w:rPr>
          <w:rFonts w:ascii="Times New Roman" w:hAnsi="Times New Roman"/>
          <w:color w:val="000000"/>
        </w:rPr>
        <w:t xml:space="preserve"> 9. Влияние на выбор профессии учащимися.</w:t>
      </w:r>
      <w:r>
        <w:rPr>
          <w:rFonts w:ascii="Times New Roman" w:hAnsi="Times New Roman"/>
          <w:color w:val="000000"/>
        </w:rPr>
        <w:br/>
        <w:t xml:space="preserve"> 10.Социализация школьников. </w:t>
      </w:r>
      <w:r>
        <w:rPr>
          <w:rFonts w:ascii="Times New Roman" w:hAnsi="Times New Roman"/>
          <w:b/>
          <w:color w:val="000000"/>
        </w:rPr>
        <w:br/>
      </w:r>
    </w:p>
    <w:p w:rsidR="00944F6B" w:rsidRDefault="00944F6B" w:rsidP="00944F6B">
      <w:pPr>
        <w:pStyle w:val="Textbody"/>
        <w:jc w:val="left"/>
      </w:pPr>
      <w:r>
        <w:rPr>
          <w:rFonts w:ascii="Times New Roman" w:hAnsi="Times New Roman"/>
          <w:b/>
          <w:color w:val="000000"/>
        </w:rPr>
        <w:t>Нормативно-локальная база деятельности  школьного музея</w:t>
      </w:r>
      <w:r>
        <w:rPr>
          <w:rFonts w:ascii="Times New Roman" w:hAnsi="Times New Roman"/>
          <w:color w:val="000000"/>
        </w:rPr>
        <w:t>: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Устав школы;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 Положение о школьном музее;</w:t>
      </w:r>
      <w:r>
        <w:rPr>
          <w:rFonts w:ascii="Times New Roman" w:hAnsi="Times New Roman"/>
          <w:color w:val="000000"/>
        </w:rPr>
        <w:br/>
        <w:t> - Программа развития школы;</w:t>
      </w:r>
      <w:r>
        <w:rPr>
          <w:rFonts w:ascii="Times New Roman" w:hAnsi="Times New Roman"/>
          <w:color w:val="000000"/>
        </w:rPr>
        <w:br/>
        <w:t> - План работы школы на учебный год;</w:t>
      </w:r>
      <w:r>
        <w:rPr>
          <w:rFonts w:ascii="Times New Roman" w:hAnsi="Times New Roman"/>
          <w:color w:val="000000"/>
        </w:rPr>
        <w:br/>
        <w:t> - Программа  развития  музея;</w:t>
      </w:r>
      <w:r>
        <w:rPr>
          <w:rFonts w:ascii="Times New Roman" w:hAnsi="Times New Roman"/>
          <w:color w:val="000000"/>
        </w:rPr>
        <w:br/>
        <w:t> - План работы музея на учебный год;</w:t>
      </w:r>
    </w:p>
    <w:p w:rsidR="00944F6B" w:rsidRDefault="00944F6B" w:rsidP="00944F6B">
      <w:pPr>
        <w:pStyle w:val="Textbody"/>
        <w:jc w:val="left"/>
      </w:pPr>
      <w:r>
        <w:rPr>
          <w:rFonts w:ascii="Times New Roman" w:hAnsi="Times New Roman"/>
          <w:color w:val="000000"/>
        </w:rPr>
        <w:t>- Рабочая программа дополнительного образования детей.</w:t>
      </w:r>
      <w:r>
        <w:rPr>
          <w:rFonts w:ascii="Times New Roman" w:hAnsi="Times New Roman"/>
          <w:color w:val="000000"/>
        </w:rPr>
        <w:br/>
        <w:t> </w:t>
      </w:r>
      <w:r>
        <w:rPr>
          <w:rFonts w:ascii="Times New Roman" w:hAnsi="Times New Roman"/>
          <w:b/>
          <w:color w:val="000000"/>
        </w:rPr>
        <w:t>Документация музея</w:t>
      </w:r>
      <w:r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br/>
        <w:t> - инвентарная книга;</w:t>
      </w:r>
      <w:r>
        <w:rPr>
          <w:rFonts w:ascii="Times New Roman" w:hAnsi="Times New Roman"/>
          <w:color w:val="000000"/>
        </w:rPr>
        <w:br/>
        <w:t> - журнал регистрации посещений.</w:t>
      </w:r>
      <w:r>
        <w:rPr>
          <w:rFonts w:ascii="Times New Roman" w:hAnsi="Times New Roman"/>
          <w:color w:val="000000"/>
        </w:rPr>
        <w:br/>
        <w:t> </w:t>
      </w:r>
      <w:r>
        <w:rPr>
          <w:rFonts w:ascii="Times New Roman" w:hAnsi="Times New Roman"/>
          <w:b/>
          <w:color w:val="000000"/>
        </w:rPr>
        <w:t>Управление  реализацией программы:</w:t>
      </w:r>
      <w:r>
        <w:rPr>
          <w:rFonts w:ascii="Times New Roman" w:hAnsi="Times New Roman"/>
          <w:b/>
          <w:color w:val="000000"/>
        </w:rPr>
        <w:br/>
        <w:t> </w:t>
      </w:r>
      <w:r>
        <w:rPr>
          <w:rFonts w:ascii="Times New Roman" w:hAnsi="Times New Roman"/>
          <w:color w:val="000000"/>
        </w:rPr>
        <w:t>- директор школы;</w:t>
      </w:r>
      <w:r>
        <w:rPr>
          <w:rFonts w:ascii="Times New Roman" w:hAnsi="Times New Roman"/>
          <w:color w:val="000000"/>
        </w:rPr>
        <w:br/>
        <w:t> - руководитель музея;</w:t>
      </w:r>
      <w:r>
        <w:rPr>
          <w:rFonts w:ascii="Times New Roman" w:hAnsi="Times New Roman"/>
          <w:color w:val="000000"/>
        </w:rPr>
        <w:br/>
        <w:t> - заместитель директора школы по воспитательной работе;</w:t>
      </w:r>
      <w:r>
        <w:rPr>
          <w:rFonts w:ascii="Times New Roman" w:hAnsi="Times New Roman"/>
          <w:color w:val="000000"/>
        </w:rPr>
        <w:br/>
        <w:t> 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color w:val="000000"/>
        </w:rPr>
      </w:pPr>
    </w:p>
    <w:p w:rsidR="00944F6B" w:rsidRDefault="00944F6B" w:rsidP="00944F6B">
      <w:pPr>
        <w:pStyle w:val="Textbody"/>
        <w:ind w:firstLine="360"/>
        <w:jc w:val="left"/>
      </w:pPr>
    </w:p>
    <w:p w:rsidR="00944F6B" w:rsidRDefault="00944F6B" w:rsidP="00944F6B">
      <w:pPr>
        <w:pStyle w:val="Textbody"/>
        <w:jc w:val="center"/>
      </w:pPr>
      <w:r>
        <w:rPr>
          <w:rFonts w:ascii="Times New Roman" w:hAnsi="Times New Roman"/>
          <w:color w:val="000000"/>
        </w:rPr>
        <w:t>  </w:t>
      </w:r>
      <w:r>
        <w:rPr>
          <w:rFonts w:ascii="Times New Roman" w:hAnsi="Times New Roman"/>
          <w:b/>
          <w:i/>
          <w:color w:val="111111"/>
        </w:rPr>
        <w:t>Учебный план</w:t>
      </w:r>
      <w:r>
        <w:rPr>
          <w:rFonts w:ascii="Times New Roman" w:hAnsi="Times New Roman"/>
          <w:color w:val="000000"/>
        </w:rPr>
        <w:br/>
        <w:t> </w:t>
      </w:r>
    </w:p>
    <w:p w:rsidR="00944F6B" w:rsidRDefault="00944F6B" w:rsidP="00944F6B">
      <w:pPr>
        <w:pStyle w:val="Textbody"/>
        <w:jc w:val="center"/>
      </w:pPr>
      <w:r>
        <w:t> </w:t>
      </w:r>
    </w:p>
    <w:tbl>
      <w:tblPr>
        <w:tblW w:w="9810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2766"/>
        <w:gridCol w:w="1079"/>
        <w:gridCol w:w="1079"/>
        <w:gridCol w:w="1259"/>
        <w:gridCol w:w="1626"/>
        <w:gridCol w:w="1446"/>
      </w:tblGrid>
      <w:tr w:rsidR="00944F6B" w:rsidTr="00944F6B"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color w:val="111111"/>
              </w:rPr>
            </w:pPr>
            <w:r>
              <w:rPr>
                <w:color w:val="111111"/>
              </w:rPr>
              <w:t>№</w:t>
            </w: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</w:rPr>
              <w:t>Название раздела, темы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</w:rPr>
              <w:t>Количество часов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</w:rPr>
              <w:t>Формы организации занятий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</w:rPr>
              <w:t>Формы аттестации (контроля)</w:t>
            </w:r>
          </w:p>
          <w:p w:rsidR="00944F6B" w:rsidRDefault="00944F6B">
            <w:pPr>
              <w:pStyle w:val="TableContents"/>
              <w:spacing w:after="200" w:line="268" w:lineRule="auto"/>
            </w:pPr>
            <w:r>
              <w:t> </w:t>
            </w:r>
          </w:p>
        </w:tc>
      </w:tr>
      <w:tr w:rsidR="00944F6B" w:rsidTr="00944F6B">
        <w:tc>
          <w:tcPr>
            <w:tcW w:w="9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F6B" w:rsidRDefault="00944F6B">
            <w:pPr>
              <w:widowControl/>
              <w:suppressAutoHyphens w:val="0"/>
              <w:autoSpaceDN/>
              <w:rPr>
                <w:rFonts w:ascii="PT Astra Serif" w:hAnsi="PT Astra Serif"/>
                <w:color w:val="111111"/>
                <w:sz w:val="2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F6B" w:rsidRDefault="00944F6B">
            <w:pPr>
              <w:widowControl/>
              <w:suppressAutoHyphens w:val="0"/>
              <w:autoSpaceDN/>
              <w:rPr>
                <w:rFonts w:ascii="Times New Roman" w:hAnsi="Times New Roman"/>
                <w:b/>
                <w:color w:val="11111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spacing w:after="200" w:line="268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spacing w:after="200" w:line="268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spacing w:after="200" w:line="268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практика</w:t>
            </w:r>
          </w:p>
        </w:tc>
        <w:tc>
          <w:tcPr>
            <w:tcW w:w="3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F6B" w:rsidRDefault="00944F6B">
            <w:pPr>
              <w:widowControl/>
              <w:suppressAutoHyphens w:val="0"/>
              <w:autoSpaceDN/>
              <w:rPr>
                <w:rFonts w:ascii="Times New Roman" w:hAnsi="Times New Roman"/>
                <w:b/>
                <w:color w:val="111111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F6B" w:rsidRDefault="00944F6B">
            <w:pPr>
              <w:widowControl/>
              <w:suppressAutoHyphens w:val="0"/>
              <w:autoSpaceDN/>
              <w:rPr>
                <w:rFonts w:ascii="PT Astra Serif" w:hAnsi="PT Astra Serif"/>
                <w:sz w:val="28"/>
              </w:rPr>
            </w:pPr>
          </w:p>
        </w:tc>
      </w:tr>
      <w:tr w:rsidR="00944F6B" w:rsidTr="00944F6B">
        <w:tc>
          <w:tcPr>
            <w:tcW w:w="98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</w:rPr>
              <w:t>Раздел 1. Основы музееведения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1.1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музеем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-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1.2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Фонд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1.3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Музейный предмет – источник знаний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20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lastRenderedPageBreak/>
              <w:t>1.4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Тематико-экспозиционный план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25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98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</w:rPr>
              <w:t>Раздел 2. Исследовательская деятельность музея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2.1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Поисково-собирательская деятельность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22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2.2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Основные направления краеведческой работы в музее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2.3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Учебно-исследовательская деятельность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22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98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</w:rPr>
              <w:t>Раздел 3. Школа юного экскурсовода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3.1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  <w:color w:val="111111"/>
                <w:sz w:val="24"/>
              </w:rPr>
              <w:t>экскурсоведения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-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3.2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Экскурсионная методика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23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3.3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Экскурсионная программа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23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3.4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Мастерство экскурсовода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98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b/>
                <w:color w:val="111111"/>
                <w:sz w:val="24"/>
              </w:rPr>
            </w:pPr>
            <w:r>
              <w:rPr>
                <w:rFonts w:ascii="Times New Roman" w:hAnsi="Times New Roman"/>
                <w:b/>
                <w:color w:val="111111"/>
                <w:sz w:val="24"/>
              </w:rPr>
              <w:t>Раздел 4. Массовая и поисковая деятельность музея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4.1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Участие в конференциях и конкурсах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4.2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Мероприятия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  <w:tr w:rsidR="00944F6B" w:rsidTr="00944F6B">
        <w:tc>
          <w:tcPr>
            <w:tcW w:w="3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Всего: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324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44F6B" w:rsidRDefault="00944F6B">
            <w:pPr>
              <w:pStyle w:val="TableContents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191</w:t>
            </w:r>
          </w:p>
        </w:tc>
        <w:tc>
          <w:tcPr>
            <w:tcW w:w="307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4F6B" w:rsidRDefault="00944F6B">
            <w:pPr>
              <w:pStyle w:val="TableContents"/>
            </w:pPr>
            <w:r>
              <w:t> </w:t>
            </w:r>
          </w:p>
        </w:tc>
      </w:tr>
    </w:tbl>
    <w:p w:rsidR="00944F6B" w:rsidRDefault="00944F6B" w:rsidP="00944F6B">
      <w:pPr>
        <w:pStyle w:val="Textbody"/>
        <w:spacing w:after="200" w:line="268" w:lineRule="auto"/>
      </w:pPr>
      <w:r>
        <w:t>  </w:t>
      </w:r>
    </w:p>
    <w:p w:rsidR="00944F6B" w:rsidRDefault="00944F6B" w:rsidP="00944F6B">
      <w:pPr>
        <w:pStyle w:val="Textbody"/>
        <w:jc w:val="left"/>
        <w:rPr>
          <w:rFonts w:ascii="Times New Roman" w:hAnsi="Times New Roman"/>
          <w:b/>
          <w:i/>
          <w:color w:val="111111"/>
        </w:rPr>
      </w:pPr>
      <w:r>
        <w:rPr>
          <w:rFonts w:ascii="Times New Roman" w:hAnsi="Times New Roman"/>
          <w:b/>
          <w:i/>
          <w:color w:val="111111"/>
        </w:rPr>
        <w:t>Содержание программы</w:t>
      </w:r>
    </w:p>
    <w:p w:rsidR="00944F6B" w:rsidRDefault="00944F6B" w:rsidP="00944F6B">
      <w:pPr>
        <w:pStyle w:val="Textbody"/>
        <w:spacing w:line="360" w:lineRule="auto"/>
        <w:jc w:val="center"/>
      </w:pPr>
      <w:r>
        <w:lastRenderedPageBreak/>
        <w:t> </w:t>
      </w:r>
    </w:p>
    <w:p w:rsidR="00944F6B" w:rsidRDefault="00944F6B" w:rsidP="00944F6B">
      <w:pPr>
        <w:pStyle w:val="Textbody"/>
        <w:spacing w:line="360" w:lineRule="auto"/>
        <w:rPr>
          <w:rFonts w:ascii="Times New Roman" w:hAnsi="Times New Roman"/>
          <w:b/>
          <w:color w:val="111111"/>
        </w:rPr>
      </w:pPr>
      <w:r>
        <w:rPr>
          <w:rFonts w:ascii="Times New Roman" w:hAnsi="Times New Roman"/>
          <w:b/>
          <w:color w:val="111111"/>
        </w:rPr>
        <w:t>Раздел 1. Основы музееведения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Тема 1.1: Знакомство с музеем</w:t>
      </w:r>
    </w:p>
    <w:p w:rsidR="00944F6B" w:rsidRDefault="00944F6B" w:rsidP="00944F6B">
      <w:pPr>
        <w:pStyle w:val="Textbody"/>
        <w:spacing w:after="18" w:line="360" w:lineRule="auto"/>
      </w:pPr>
      <w:r>
        <w:rPr>
          <w:rFonts w:ascii="Times New Roman" w:hAnsi="Times New Roman"/>
          <w:color w:val="000000"/>
        </w:rPr>
        <w:t>Теория: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обзор истории музеев, назначение музея,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виды профилей музеев.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Тема 1.2: Фонд</w:t>
      </w:r>
    </w:p>
    <w:p w:rsidR="00944F6B" w:rsidRDefault="00944F6B" w:rsidP="00944F6B">
      <w:pPr>
        <w:pStyle w:val="Textbody"/>
        <w:spacing w:after="18" w:line="360" w:lineRule="auto"/>
      </w:pPr>
      <w:r>
        <w:rPr>
          <w:rFonts w:ascii="Times New Roman" w:hAnsi="Times New Roman"/>
          <w:color w:val="000000"/>
        </w:rPr>
        <w:t>Теория: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виды фондовой работы, фондов как основа направлений музейной деятельности, основной и вспомогательный фонд, их содержание и отличие.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Практика: учет фондов, организация фондовой работы в музее.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Тема 1.3: Музейный предмет – источник знаний</w:t>
      </w:r>
    </w:p>
    <w:p w:rsidR="00944F6B" w:rsidRDefault="00944F6B" w:rsidP="00944F6B">
      <w:pPr>
        <w:pStyle w:val="Textbody"/>
        <w:spacing w:after="18" w:line="360" w:lineRule="auto"/>
      </w:pPr>
      <w:r>
        <w:rPr>
          <w:rFonts w:ascii="Times New Roman" w:hAnsi="Times New Roman"/>
          <w:color w:val="000000"/>
        </w:rPr>
        <w:t>Теория: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типы и группы музейных предметов, определение, классификация и систематизация, интерпретация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музейных предметов, порядок приема предмета в музей, акт поступления, картотеки музея.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Практика: компьютеризация фондов, работа с базой данных и музейных сайтов / социальных сетей.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Тема 1.4: Тематико-экспозиционный план</w:t>
      </w:r>
    </w:p>
    <w:p w:rsidR="00944F6B" w:rsidRDefault="00944F6B" w:rsidP="00944F6B">
      <w:pPr>
        <w:pStyle w:val="Textbody"/>
        <w:spacing w:after="18" w:line="360" w:lineRule="auto"/>
      </w:pPr>
      <w:r>
        <w:rPr>
          <w:rFonts w:ascii="Times New Roman" w:hAnsi="Times New Roman"/>
          <w:color w:val="000000"/>
        </w:rPr>
        <w:t>Теория: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экспозиция, экспозиционное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оборудование, план работы над созданием экспозиции, принципы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размещения экспонатов в экспозиции, тематико-экспозиционный план музея, этикетаж, требования к составлению этикеток.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Практика: этикетажа различных музейных предметов.</w:t>
      </w:r>
    </w:p>
    <w:p w:rsidR="00944F6B" w:rsidRDefault="00944F6B" w:rsidP="00944F6B">
      <w:pPr>
        <w:pStyle w:val="Textbody"/>
        <w:spacing w:line="360" w:lineRule="auto"/>
        <w:rPr>
          <w:rFonts w:ascii="Times New Roman" w:hAnsi="Times New Roman"/>
          <w:b/>
          <w:color w:val="111111"/>
        </w:rPr>
      </w:pPr>
      <w:r>
        <w:rPr>
          <w:rFonts w:ascii="Times New Roman" w:hAnsi="Times New Roman"/>
          <w:b/>
          <w:color w:val="111111"/>
        </w:rPr>
        <w:t>Раздел 2. Исследовательская деятельность музея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Тема 2.1: Поисково-собирательская деятельность</w:t>
      </w:r>
    </w:p>
    <w:p w:rsidR="00944F6B" w:rsidRDefault="00944F6B" w:rsidP="00944F6B">
      <w:pPr>
        <w:pStyle w:val="Textbody"/>
        <w:spacing w:after="18" w:line="360" w:lineRule="auto"/>
      </w:pPr>
      <w:r>
        <w:rPr>
          <w:rFonts w:ascii="Times New Roman" w:hAnsi="Times New Roman"/>
          <w:color w:val="000000"/>
        </w:rPr>
        <w:t>Теория: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поисковая работа,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определение темы поиска, задачи поисковой работы, методика сбора и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фиксации материалов.</w:t>
      </w:r>
    </w:p>
    <w:p w:rsidR="00944F6B" w:rsidRDefault="00944F6B" w:rsidP="00944F6B">
      <w:pPr>
        <w:pStyle w:val="Textbody"/>
        <w:spacing w:after="18" w:line="360" w:lineRule="auto"/>
      </w:pPr>
      <w:r>
        <w:rPr>
          <w:rFonts w:ascii="Times New Roman" w:hAnsi="Times New Roman"/>
          <w:color w:val="000000"/>
        </w:rPr>
        <w:lastRenderedPageBreak/>
        <w:t>Практика: подготовка доклада,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выступление с докладом.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Тема 2.2: Основные направления краеведческой работы в музее</w:t>
      </w:r>
    </w:p>
    <w:p w:rsidR="00944F6B" w:rsidRDefault="00944F6B" w:rsidP="00944F6B">
      <w:pPr>
        <w:pStyle w:val="Textbody"/>
        <w:spacing w:after="18" w:line="360" w:lineRule="auto"/>
      </w:pPr>
      <w:r>
        <w:rPr>
          <w:rFonts w:ascii="Times New Roman" w:hAnsi="Times New Roman"/>
          <w:color w:val="000000"/>
        </w:rPr>
        <w:t>Теория: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подготовка к поисково-собирательской работе, полевой дневник, полевая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опись, акт приема, тетрадь для записей воспоминаний, общие правила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оформления и заполнения полевых документов.</w:t>
      </w:r>
    </w:p>
    <w:p w:rsidR="00944F6B" w:rsidRDefault="00944F6B" w:rsidP="00944F6B">
      <w:pPr>
        <w:pStyle w:val="Textbody"/>
        <w:spacing w:after="18" w:line="360" w:lineRule="auto"/>
      </w:pPr>
      <w:r>
        <w:rPr>
          <w:rFonts w:ascii="Times New Roman" w:hAnsi="Times New Roman"/>
          <w:color w:val="000000"/>
        </w:rPr>
        <w:t>Практика: систематизация и хранение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памятников истории и культуры в полевых условиях, выявление и сбор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материалов.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Тема 2.3: Учебно-исследовательская деятельность</w:t>
      </w:r>
    </w:p>
    <w:p w:rsidR="00944F6B" w:rsidRDefault="00944F6B" w:rsidP="00944F6B">
      <w:pPr>
        <w:pStyle w:val="Textbody"/>
        <w:spacing w:after="18" w:line="360" w:lineRule="auto"/>
      </w:pPr>
      <w:r>
        <w:rPr>
          <w:rFonts w:ascii="Times New Roman" w:hAnsi="Times New Roman"/>
          <w:color w:val="000000"/>
        </w:rPr>
        <w:t>Теория: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постановка цели, формулирование задач, выбор методов сбора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и обработки материала, проведение наблюдений, опытов и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экспериментов, анализ и обсуждение полученного материала, правила оформления реферата, правила оформления записи воспоминания,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статьи.</w:t>
      </w:r>
    </w:p>
    <w:p w:rsidR="00944F6B" w:rsidRDefault="00944F6B" w:rsidP="00944F6B">
      <w:pPr>
        <w:pStyle w:val="Textbody"/>
        <w:spacing w:after="18" w:line="360" w:lineRule="auto"/>
      </w:pPr>
      <w:r>
        <w:rPr>
          <w:rFonts w:ascii="Times New Roman" w:hAnsi="Times New Roman"/>
          <w:color w:val="000000"/>
        </w:rPr>
        <w:t>Практика: формулировка темы исследования, цели и задач, участие в конкурсах исследовательских работ, подготовка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к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защите,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презентации для участия в конкурсах.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Раздел 3. Школа юного экскурсовода</w:t>
      </w:r>
    </w:p>
    <w:p w:rsidR="00944F6B" w:rsidRDefault="00944F6B" w:rsidP="00944F6B">
      <w:pPr>
        <w:pStyle w:val="Textbody"/>
        <w:spacing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Тема 3.1: Основы </w:t>
      </w:r>
      <w:proofErr w:type="spellStart"/>
      <w:r>
        <w:rPr>
          <w:rFonts w:ascii="Times New Roman" w:hAnsi="Times New Roman"/>
          <w:b/>
          <w:color w:val="000000"/>
        </w:rPr>
        <w:t>экскурсоведения</w:t>
      </w:r>
      <w:proofErr w:type="spellEnd"/>
    </w:p>
    <w:p w:rsidR="00944F6B" w:rsidRDefault="00944F6B" w:rsidP="00944F6B">
      <w:pPr>
        <w:pStyle w:val="Textbody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Теория: понятие экскурсия, классификация экскурсий.</w:t>
      </w:r>
    </w:p>
    <w:p w:rsidR="00944F6B" w:rsidRDefault="00944F6B" w:rsidP="00944F6B">
      <w:pPr>
        <w:pStyle w:val="Textbody"/>
        <w:spacing w:line="360" w:lineRule="auto"/>
      </w:pPr>
      <w:r>
        <w:rPr>
          <w:rFonts w:ascii="Times New Roman" w:hAnsi="Times New Roman"/>
          <w:b/>
          <w:color w:val="000000"/>
        </w:rPr>
        <w:t>Тема 3.2:</w:t>
      </w:r>
      <w:r>
        <w:rPr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Экскурсионная методика</w:t>
      </w:r>
    </w:p>
    <w:p w:rsidR="00944F6B" w:rsidRDefault="00944F6B" w:rsidP="00944F6B">
      <w:pPr>
        <w:pStyle w:val="Textbody"/>
        <w:spacing w:line="360" w:lineRule="auto"/>
      </w:pPr>
      <w:r>
        <w:rPr>
          <w:rFonts w:ascii="Times New Roman" w:hAnsi="Times New Roman"/>
          <w:color w:val="000000"/>
        </w:rPr>
        <w:t>Теория: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основные приемы показа, интерактивные формы взаимодействия с посетителями.</w:t>
      </w:r>
    </w:p>
    <w:p w:rsidR="00944F6B" w:rsidRDefault="00944F6B" w:rsidP="00944F6B">
      <w:pPr>
        <w:pStyle w:val="Textbody"/>
        <w:spacing w:after="18" w:line="360" w:lineRule="auto"/>
      </w:pPr>
      <w:r>
        <w:rPr>
          <w:rFonts w:ascii="Times New Roman" w:hAnsi="Times New Roman"/>
          <w:color w:val="000000"/>
        </w:rPr>
        <w:t xml:space="preserve">Практика: образовательные </w:t>
      </w:r>
      <w:proofErr w:type="spellStart"/>
      <w:r>
        <w:rPr>
          <w:rFonts w:ascii="Times New Roman" w:hAnsi="Times New Roman"/>
          <w:color w:val="000000"/>
        </w:rPr>
        <w:t>квесты</w:t>
      </w:r>
      <w:proofErr w:type="spellEnd"/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на основе технологической карты в рамках </w:t>
      </w:r>
      <w:proofErr w:type="spellStart"/>
      <w:r>
        <w:rPr>
          <w:rFonts w:ascii="Times New Roman" w:hAnsi="Times New Roman"/>
          <w:color w:val="000000"/>
        </w:rPr>
        <w:t>квест</w:t>
      </w:r>
      <w:proofErr w:type="spellEnd"/>
      <w:r>
        <w:rPr>
          <w:rFonts w:ascii="Times New Roman" w:hAnsi="Times New Roman"/>
          <w:color w:val="000000"/>
        </w:rPr>
        <w:t xml:space="preserve">-технологии., </w:t>
      </w:r>
      <w:proofErr w:type="spellStart"/>
      <w:r>
        <w:rPr>
          <w:rFonts w:ascii="Times New Roman" w:hAnsi="Times New Roman"/>
          <w:color w:val="000000"/>
        </w:rPr>
        <w:t>квест</w:t>
      </w:r>
      <w:proofErr w:type="spellEnd"/>
      <w:r>
        <w:rPr>
          <w:rFonts w:ascii="Times New Roman" w:hAnsi="Times New Roman"/>
          <w:color w:val="000000"/>
        </w:rPr>
        <w:t xml:space="preserve">-экскурсии, </w:t>
      </w:r>
      <w:r>
        <w:rPr>
          <w:rFonts w:ascii="Times New Roman" w:hAnsi="Times New Roman"/>
          <w:color w:val="000000"/>
        </w:rPr>
        <w:lastRenderedPageBreak/>
        <w:t>презентации.</w:t>
      </w:r>
    </w:p>
    <w:p w:rsidR="00944F6B" w:rsidRDefault="00944F6B" w:rsidP="00944F6B">
      <w:pPr>
        <w:pStyle w:val="Textbody"/>
        <w:spacing w:line="360" w:lineRule="auto"/>
      </w:pPr>
      <w:r>
        <w:rPr>
          <w:rFonts w:ascii="Times New Roman" w:hAnsi="Times New Roman"/>
          <w:b/>
          <w:color w:val="000000"/>
        </w:rPr>
        <w:t>Тема 3.3:</w:t>
      </w:r>
      <w:r>
        <w:rPr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Экскурсионная программа</w:t>
      </w:r>
    </w:p>
    <w:p w:rsidR="00944F6B" w:rsidRDefault="00944F6B" w:rsidP="00944F6B">
      <w:pPr>
        <w:pStyle w:val="Textbody"/>
        <w:spacing w:line="360" w:lineRule="auto"/>
      </w:pPr>
      <w:r>
        <w:rPr>
          <w:rFonts w:ascii="Times New Roman" w:hAnsi="Times New Roman"/>
          <w:color w:val="000000"/>
        </w:rPr>
        <w:t>Теория: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технология разработки экскурсионной программы, определение цели и задач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экскурсии, выбор темы, разработка тематики экскурсии, ее изучение, отбор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и изучение экскурсионных объектов, карточка объекта (паспорт), основные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принципы подготовки и проведения тематической экскурсии, экскурсионные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методы и приемы.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Практика: составление разработки экскурсии, отработка и сдача экскурсий.</w:t>
      </w:r>
    </w:p>
    <w:p w:rsidR="00944F6B" w:rsidRDefault="00944F6B" w:rsidP="00944F6B">
      <w:pPr>
        <w:pStyle w:val="Textbody"/>
        <w:spacing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Тема 3.4: Мастерство экскурсовода</w:t>
      </w:r>
    </w:p>
    <w:p w:rsidR="00944F6B" w:rsidRDefault="00944F6B" w:rsidP="00944F6B">
      <w:pPr>
        <w:pStyle w:val="Textbody"/>
        <w:spacing w:line="360" w:lineRule="auto"/>
      </w:pPr>
      <w:r>
        <w:rPr>
          <w:rFonts w:ascii="Times New Roman" w:hAnsi="Times New Roman"/>
          <w:color w:val="000000"/>
        </w:rPr>
        <w:t>Теория: личность и авторитет экскурсовода, оптимизм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и индивидуальность экскурсовода, культура речи, умение руководить группой, установить и сохранить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контакт с экскурсантами в течение всей экскурсии.</w:t>
      </w:r>
    </w:p>
    <w:p w:rsidR="00944F6B" w:rsidRDefault="00944F6B" w:rsidP="00944F6B">
      <w:pPr>
        <w:pStyle w:val="Textbody"/>
        <w:spacing w:after="18" w:line="360" w:lineRule="auto"/>
      </w:pPr>
      <w:r>
        <w:rPr>
          <w:rFonts w:ascii="Times New Roman" w:hAnsi="Times New Roman"/>
          <w:color w:val="000000"/>
        </w:rPr>
        <w:t>Практика: разработка экскурсионного продукта, проведение экскурсий для разных групп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посетителей.</w:t>
      </w:r>
    </w:p>
    <w:p w:rsidR="00944F6B" w:rsidRDefault="00944F6B" w:rsidP="00944F6B">
      <w:pPr>
        <w:pStyle w:val="Textbody"/>
        <w:spacing w:after="18"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Раздел 4. Массовая и поисковая деятельность музея</w:t>
      </w:r>
    </w:p>
    <w:p w:rsidR="00944F6B" w:rsidRDefault="00944F6B" w:rsidP="00944F6B">
      <w:pPr>
        <w:pStyle w:val="Textbody"/>
        <w:spacing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Тема 4.1: Участие в конференциях и конкурсах</w:t>
      </w:r>
    </w:p>
    <w:p w:rsidR="00944F6B" w:rsidRDefault="00944F6B" w:rsidP="00944F6B">
      <w:pPr>
        <w:pStyle w:val="Textbody"/>
        <w:spacing w:line="360" w:lineRule="auto"/>
      </w:pPr>
      <w:r>
        <w:rPr>
          <w:rFonts w:ascii="Times New Roman" w:hAnsi="Times New Roman"/>
          <w:color w:val="000000"/>
        </w:rPr>
        <w:t>Теория: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работа с положениями конференций и конкурсов.</w:t>
      </w:r>
    </w:p>
    <w:p w:rsidR="00944F6B" w:rsidRDefault="00944F6B" w:rsidP="00944F6B">
      <w:pPr>
        <w:pStyle w:val="Textbody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Практика: подготовка докладов и конкурсных материалов.</w:t>
      </w:r>
    </w:p>
    <w:p w:rsidR="00944F6B" w:rsidRDefault="00944F6B" w:rsidP="00944F6B">
      <w:pPr>
        <w:pStyle w:val="Textbody"/>
        <w:spacing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Тема 4.2: Мероприятия</w:t>
      </w:r>
    </w:p>
    <w:p w:rsidR="00944F6B" w:rsidRDefault="00944F6B" w:rsidP="00944F6B">
      <w:pPr>
        <w:pStyle w:val="Textbody"/>
        <w:spacing w:line="360" w:lineRule="auto"/>
      </w:pPr>
      <w:r>
        <w:rPr>
          <w:rFonts w:ascii="Times New Roman" w:hAnsi="Times New Roman"/>
          <w:color w:val="000000"/>
        </w:rPr>
        <w:t>Практика: подготовка и проведение мероприятий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по музееведению в соответствии с Примерным календарным планом воспитательной работы.</w:t>
      </w:r>
    </w:p>
    <w:p w:rsidR="00944F6B" w:rsidRDefault="00944F6B" w:rsidP="00944F6B">
      <w:pPr>
        <w:pStyle w:val="Default"/>
        <w:pageBreakBefore/>
        <w:spacing w:line="360" w:lineRule="auto"/>
        <w:jc w:val="center"/>
      </w:pPr>
      <w:r>
        <w:rPr>
          <w:b/>
          <w:color w:val="111111"/>
          <w:sz w:val="28"/>
          <w:szCs w:val="28"/>
        </w:rPr>
        <w:lastRenderedPageBreak/>
        <w:t>2. Организационно-педагогические условия реализации программы</w:t>
      </w:r>
    </w:p>
    <w:p w:rsidR="00944F6B" w:rsidRDefault="00944F6B" w:rsidP="00944F6B">
      <w:pPr>
        <w:pStyle w:val="Default"/>
        <w:spacing w:line="360" w:lineRule="auto"/>
        <w:jc w:val="center"/>
        <w:rPr>
          <w:sz w:val="28"/>
          <w:szCs w:val="28"/>
        </w:rPr>
      </w:pPr>
    </w:p>
    <w:p w:rsidR="00944F6B" w:rsidRDefault="00944F6B" w:rsidP="00944F6B">
      <w:pPr>
        <w:pStyle w:val="Default"/>
        <w:spacing w:line="360" w:lineRule="auto"/>
        <w:ind w:firstLine="708"/>
        <w:jc w:val="both"/>
      </w:pPr>
      <w:r>
        <w:rPr>
          <w:sz w:val="28"/>
          <w:szCs w:val="28"/>
        </w:rPr>
        <w:t>Реализация программы предполагает групповые занятия с использование дифференцированного подхода. Основные методы и формы организации учебно-воспитательного процесса: беседа, наблюдение, анализ, рефлексия, тренинги, подготовка и проведение мероприятий и т.п.</w:t>
      </w:r>
    </w:p>
    <w:tbl>
      <w:tblPr>
        <w:tblW w:w="9345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944F6B" w:rsidTr="00944F6B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center"/>
            </w:pPr>
            <w:r>
              <w:rPr>
                <w:b/>
                <w:kern w:val="0"/>
              </w:rPr>
              <w:t>Раздел программы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center"/>
            </w:pPr>
            <w:r>
              <w:rPr>
                <w:b/>
                <w:kern w:val="0"/>
              </w:rPr>
              <w:t>Методы и формы</w:t>
            </w:r>
          </w:p>
          <w:p w:rsidR="00944F6B" w:rsidRDefault="00944F6B">
            <w:pPr>
              <w:pStyle w:val="Default"/>
              <w:jc w:val="center"/>
            </w:pPr>
            <w:r>
              <w:rPr>
                <w:b/>
                <w:kern w:val="0"/>
              </w:rPr>
              <w:t>организации уч</w:t>
            </w:r>
            <w:proofErr w:type="gramStart"/>
            <w:r>
              <w:rPr>
                <w:b/>
                <w:kern w:val="0"/>
              </w:rPr>
              <w:t>.-</w:t>
            </w:r>
            <w:proofErr w:type="spellStart"/>
            <w:proofErr w:type="gramEnd"/>
            <w:r>
              <w:rPr>
                <w:b/>
                <w:kern w:val="0"/>
              </w:rPr>
              <w:t>воспит</w:t>
            </w:r>
            <w:proofErr w:type="spellEnd"/>
            <w:r>
              <w:rPr>
                <w:b/>
                <w:kern w:val="0"/>
              </w:rPr>
              <w:t>. процесса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center"/>
            </w:pPr>
            <w:r>
              <w:rPr>
                <w:b/>
                <w:kern w:val="0"/>
              </w:rPr>
              <w:t>Дидактический</w:t>
            </w:r>
          </w:p>
          <w:p w:rsidR="00944F6B" w:rsidRDefault="00944F6B">
            <w:pPr>
              <w:pStyle w:val="Default"/>
              <w:jc w:val="center"/>
            </w:pPr>
            <w:r>
              <w:rPr>
                <w:b/>
                <w:kern w:val="0"/>
              </w:rPr>
              <w:t>материал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center"/>
            </w:pPr>
            <w:r>
              <w:rPr>
                <w:b/>
                <w:kern w:val="0"/>
              </w:rPr>
              <w:t>Формы</w:t>
            </w:r>
          </w:p>
          <w:p w:rsidR="00944F6B" w:rsidRDefault="00944F6B">
            <w:pPr>
              <w:pStyle w:val="Default"/>
              <w:jc w:val="center"/>
            </w:pPr>
            <w:r>
              <w:rPr>
                <w:b/>
                <w:kern w:val="0"/>
              </w:rPr>
              <w:t>подведения</w:t>
            </w:r>
          </w:p>
          <w:p w:rsidR="00944F6B" w:rsidRDefault="00944F6B">
            <w:pPr>
              <w:pStyle w:val="Default"/>
              <w:jc w:val="center"/>
            </w:pPr>
            <w:r>
              <w:rPr>
                <w:b/>
                <w:kern w:val="0"/>
              </w:rPr>
              <w:t>итогов</w:t>
            </w:r>
          </w:p>
        </w:tc>
      </w:tr>
      <w:tr w:rsidR="00944F6B" w:rsidTr="00944F6B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F6B" w:rsidRDefault="00944F6B">
            <w:pPr>
              <w:pStyle w:val="Default"/>
              <w:jc w:val="center"/>
              <w:rPr>
                <w:kern w:val="0"/>
              </w:rPr>
            </w:pPr>
          </w:p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Раздел 1.</w:t>
            </w:r>
          </w:p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Основы музееведения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both"/>
              <w:rPr>
                <w:kern w:val="0"/>
              </w:rPr>
            </w:pPr>
            <w:r>
              <w:rPr>
                <w:kern w:val="0"/>
              </w:rPr>
              <w:t>беседа, лекция, посещения музея и обсуждение фонда и экспозиционной работы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презентация, фото/видео материалы,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both"/>
              <w:rPr>
                <w:kern w:val="0"/>
              </w:rPr>
            </w:pPr>
            <w:r>
              <w:rPr>
                <w:kern w:val="0"/>
              </w:rPr>
              <w:t>наблюдение, устный опрос, оформление работы «учет фонда музея» и «этикетаж»</w:t>
            </w:r>
          </w:p>
        </w:tc>
      </w:tr>
      <w:tr w:rsidR="00944F6B" w:rsidTr="00944F6B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F6B" w:rsidRDefault="00944F6B">
            <w:pPr>
              <w:pStyle w:val="Default"/>
              <w:jc w:val="center"/>
              <w:rPr>
                <w:kern w:val="0"/>
              </w:rPr>
            </w:pPr>
          </w:p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Раздел 2.</w:t>
            </w:r>
          </w:p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Исследовательская деятельность музея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both"/>
              <w:rPr>
                <w:kern w:val="0"/>
              </w:rPr>
            </w:pPr>
            <w:r>
              <w:rPr>
                <w:kern w:val="0"/>
              </w:rPr>
              <w:t>лекция, семинар, исследование, анализ, рефлексия, самостоятельная работа, учебная конференция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презентация, специальная литература,</w:t>
            </w:r>
          </w:p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фильмы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both"/>
              <w:rPr>
                <w:kern w:val="0"/>
              </w:rPr>
            </w:pPr>
            <w:r>
              <w:rPr>
                <w:kern w:val="0"/>
              </w:rPr>
              <w:t>наблюдение, устный опрос, подготовка доклада, защита оформленных результатов исследования</w:t>
            </w:r>
          </w:p>
        </w:tc>
      </w:tr>
      <w:tr w:rsidR="00944F6B" w:rsidTr="00944F6B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Раздел 3.</w:t>
            </w:r>
          </w:p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Школа юного экскурсовода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both"/>
              <w:rPr>
                <w:kern w:val="0"/>
              </w:rPr>
            </w:pPr>
            <w:r>
              <w:rPr>
                <w:kern w:val="0"/>
              </w:rPr>
              <w:t xml:space="preserve">лекция, беседа, занятие, </w:t>
            </w:r>
            <w:proofErr w:type="spellStart"/>
            <w:r>
              <w:rPr>
                <w:kern w:val="0"/>
              </w:rPr>
              <w:t>квест</w:t>
            </w:r>
            <w:proofErr w:type="spellEnd"/>
            <w:r>
              <w:rPr>
                <w:kern w:val="0"/>
              </w:rPr>
              <w:t>, экскурсия, тренинг, посещение музея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презентация, специальная литература,</w:t>
            </w:r>
          </w:p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фильмы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both"/>
              <w:rPr>
                <w:kern w:val="0"/>
              </w:rPr>
            </w:pPr>
            <w:r>
              <w:rPr>
                <w:kern w:val="0"/>
              </w:rPr>
              <w:t xml:space="preserve">наблюдение, устный опрос, сценарий / презентация </w:t>
            </w:r>
            <w:proofErr w:type="spellStart"/>
            <w:r>
              <w:rPr>
                <w:kern w:val="0"/>
              </w:rPr>
              <w:t>квест</w:t>
            </w:r>
            <w:proofErr w:type="spellEnd"/>
            <w:r>
              <w:rPr>
                <w:kern w:val="0"/>
              </w:rPr>
              <w:t>-экскурсии</w:t>
            </w:r>
          </w:p>
        </w:tc>
      </w:tr>
      <w:tr w:rsidR="00944F6B" w:rsidTr="00944F6B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F6B" w:rsidRDefault="00944F6B">
            <w:pPr>
              <w:pStyle w:val="Default"/>
              <w:jc w:val="center"/>
              <w:rPr>
                <w:kern w:val="0"/>
              </w:rPr>
            </w:pPr>
          </w:p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Раздел 4.</w:t>
            </w:r>
          </w:p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Массовая и поисковая деятельность музея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both"/>
              <w:rPr>
                <w:kern w:val="0"/>
              </w:rPr>
            </w:pPr>
            <w:r>
              <w:rPr>
                <w:kern w:val="0"/>
              </w:rPr>
              <w:t>лекция, занятие, акция, подготовка и проведение мероприятий, конференции, конкурсы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презентация, специальная литература,</w:t>
            </w:r>
          </w:p>
          <w:p w:rsidR="00944F6B" w:rsidRDefault="00944F6B">
            <w:pPr>
              <w:pStyle w:val="Default"/>
              <w:jc w:val="center"/>
              <w:rPr>
                <w:kern w:val="0"/>
              </w:rPr>
            </w:pPr>
            <w:r>
              <w:rPr>
                <w:kern w:val="0"/>
              </w:rPr>
              <w:t>фильмы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F6B" w:rsidRDefault="00944F6B">
            <w:pPr>
              <w:pStyle w:val="Default"/>
              <w:jc w:val="both"/>
              <w:rPr>
                <w:kern w:val="0"/>
              </w:rPr>
            </w:pPr>
            <w:r>
              <w:rPr>
                <w:kern w:val="0"/>
              </w:rPr>
              <w:t>наблюдение, доклад, сценарий, материалы для мероприятия / конференции</w:t>
            </w:r>
          </w:p>
        </w:tc>
      </w:tr>
    </w:tbl>
    <w:p w:rsidR="00944F6B" w:rsidRDefault="00944F6B" w:rsidP="00944F6B">
      <w:pPr>
        <w:pStyle w:val="Default"/>
        <w:spacing w:line="360" w:lineRule="auto"/>
        <w:rPr>
          <w:sz w:val="28"/>
          <w:szCs w:val="28"/>
        </w:rPr>
      </w:pPr>
    </w:p>
    <w:p w:rsidR="00944F6B" w:rsidRDefault="00944F6B" w:rsidP="00944F6B">
      <w:pPr>
        <w:pStyle w:val="Default"/>
        <w:spacing w:line="360" w:lineRule="auto"/>
        <w:jc w:val="center"/>
      </w:pPr>
      <w:r>
        <w:rPr>
          <w:b/>
          <w:i/>
          <w:sz w:val="28"/>
          <w:szCs w:val="28"/>
        </w:rPr>
        <w:t>Учебно-информационное и методическое обеспечение</w:t>
      </w:r>
    </w:p>
    <w:p w:rsidR="00944F6B" w:rsidRDefault="00944F6B" w:rsidP="00944F6B">
      <w:pPr>
        <w:pStyle w:val="Default"/>
        <w:spacing w:line="360" w:lineRule="auto"/>
        <w:ind w:firstLine="709"/>
        <w:jc w:val="both"/>
      </w:pPr>
      <w:r>
        <w:rPr>
          <w:color w:val="111111"/>
          <w:sz w:val="28"/>
          <w:szCs w:val="28"/>
        </w:rPr>
        <w:t xml:space="preserve">Воспитание является важным аспектом образовательной деятельности, логично встроенной в содержание учебного процесса. В процессе </w:t>
      </w:r>
      <w:proofErr w:type="gramStart"/>
      <w:r>
        <w:rPr>
          <w:color w:val="111111"/>
          <w:sz w:val="28"/>
          <w:szCs w:val="28"/>
        </w:rPr>
        <w:t>обучения по программе</w:t>
      </w:r>
      <w:proofErr w:type="gramEnd"/>
      <w:r>
        <w:rPr>
          <w:color w:val="111111"/>
          <w:sz w:val="28"/>
          <w:szCs w:val="28"/>
        </w:rPr>
        <w:t xml:space="preserve"> приоритетным является стимулирование интереса к занятиям, воспитание бережного отношения к предметам и оборудованию, используемым на занятиях.</w:t>
      </w:r>
    </w:p>
    <w:p w:rsidR="00944F6B" w:rsidRDefault="00944F6B" w:rsidP="00944F6B">
      <w:pPr>
        <w:pStyle w:val="Default"/>
        <w:spacing w:line="360" w:lineRule="auto"/>
        <w:ind w:firstLine="709"/>
        <w:jc w:val="both"/>
      </w:pPr>
      <w:r>
        <w:rPr>
          <w:color w:val="111111"/>
          <w:sz w:val="28"/>
          <w:szCs w:val="28"/>
        </w:rPr>
        <w:t>В процессе обучения педагог особое внимание обращает на воспитание эмоциональной отзывчивости, культуры общения в коллективе, работоспособности, аккуратности.</w:t>
      </w:r>
    </w:p>
    <w:p w:rsidR="00944F6B" w:rsidRDefault="00944F6B" w:rsidP="00944F6B">
      <w:pPr>
        <w:pStyle w:val="Default"/>
        <w:spacing w:line="360" w:lineRule="auto"/>
        <w:ind w:firstLine="709"/>
        <w:jc w:val="both"/>
      </w:pPr>
      <w:r>
        <w:rPr>
          <w:color w:val="111111"/>
          <w:sz w:val="28"/>
          <w:szCs w:val="28"/>
        </w:rPr>
        <w:t>Оценивание результатов воспитательной работы происходит в процессе педагогического наблюдения на протяжении всего периода обучения.</w:t>
      </w:r>
    </w:p>
    <w:p w:rsidR="00944F6B" w:rsidRDefault="00944F6B" w:rsidP="00944F6B">
      <w:pPr>
        <w:pStyle w:val="Default"/>
        <w:spacing w:line="360" w:lineRule="auto"/>
        <w:ind w:firstLine="709"/>
        <w:jc w:val="both"/>
      </w:pPr>
      <w:r>
        <w:rPr>
          <w:i/>
          <w:color w:val="111111"/>
          <w:sz w:val="28"/>
          <w:szCs w:val="28"/>
        </w:rPr>
        <w:t>Основные формы воспитательной работы:</w:t>
      </w:r>
    </w:p>
    <w:p w:rsidR="00944F6B" w:rsidRDefault="00944F6B" w:rsidP="00944F6B">
      <w:pPr>
        <w:pStyle w:val="Default"/>
        <w:spacing w:line="360" w:lineRule="auto"/>
        <w:ind w:firstLine="709"/>
        <w:jc w:val="both"/>
      </w:pPr>
      <w:r>
        <w:rPr>
          <w:color w:val="111111"/>
          <w:sz w:val="28"/>
          <w:szCs w:val="28"/>
        </w:rPr>
        <w:t>- традиционные воспитательные мероприятия школьного музея;</w:t>
      </w:r>
    </w:p>
    <w:p w:rsidR="00944F6B" w:rsidRDefault="00944F6B" w:rsidP="00944F6B">
      <w:pPr>
        <w:pStyle w:val="Default"/>
        <w:spacing w:line="360" w:lineRule="auto"/>
        <w:ind w:firstLine="709"/>
        <w:jc w:val="both"/>
      </w:pPr>
      <w:r>
        <w:rPr>
          <w:color w:val="111111"/>
          <w:sz w:val="28"/>
          <w:szCs w:val="28"/>
        </w:rPr>
        <w:t>- тематические дни;</w:t>
      </w:r>
    </w:p>
    <w:p w:rsidR="00944F6B" w:rsidRDefault="00944F6B" w:rsidP="00944F6B">
      <w:pPr>
        <w:pStyle w:val="Default"/>
        <w:spacing w:line="360" w:lineRule="auto"/>
        <w:ind w:firstLine="709"/>
        <w:jc w:val="both"/>
      </w:pPr>
      <w:r>
        <w:rPr>
          <w:color w:val="111111"/>
          <w:sz w:val="28"/>
          <w:szCs w:val="28"/>
        </w:rPr>
        <w:t>- тематические мероприятия, связанные с профилем деятельности;</w:t>
      </w:r>
    </w:p>
    <w:p w:rsidR="00944F6B" w:rsidRDefault="00944F6B" w:rsidP="00944F6B">
      <w:pPr>
        <w:pStyle w:val="Default"/>
        <w:spacing w:line="360" w:lineRule="auto"/>
        <w:ind w:firstLine="709"/>
        <w:jc w:val="both"/>
      </w:pPr>
      <w:r>
        <w:rPr>
          <w:color w:val="111111"/>
          <w:sz w:val="28"/>
          <w:szCs w:val="28"/>
        </w:rPr>
        <w:t>- учебные экскурсии и выезды;</w:t>
      </w:r>
    </w:p>
    <w:p w:rsidR="00944F6B" w:rsidRDefault="00944F6B" w:rsidP="00944F6B">
      <w:pPr>
        <w:pStyle w:val="Default"/>
        <w:spacing w:line="360" w:lineRule="auto"/>
        <w:ind w:firstLine="709"/>
        <w:jc w:val="both"/>
      </w:pPr>
      <w:r>
        <w:rPr>
          <w:color w:val="111111"/>
          <w:sz w:val="28"/>
          <w:szCs w:val="28"/>
        </w:rPr>
        <w:t>- участие в социальных, благотворительных, памятных, мемориальных акциях;</w:t>
      </w:r>
    </w:p>
    <w:p w:rsidR="00944F6B" w:rsidRDefault="00944F6B" w:rsidP="00944F6B">
      <w:pPr>
        <w:pStyle w:val="Default"/>
        <w:spacing w:line="360" w:lineRule="auto"/>
        <w:ind w:firstLine="709"/>
        <w:jc w:val="both"/>
      </w:pPr>
      <w:r>
        <w:rPr>
          <w:color w:val="111111"/>
          <w:sz w:val="28"/>
          <w:szCs w:val="28"/>
        </w:rPr>
        <w:t>- акции и воспитательные мероприятия в соответствии с Примерным календарным планом воспитательной работы.</w:t>
      </w:r>
    </w:p>
    <w:p w:rsidR="00944F6B" w:rsidRDefault="00944F6B" w:rsidP="00944F6B">
      <w:pPr>
        <w:pStyle w:val="Standard"/>
        <w:spacing w:after="160" w:line="254" w:lineRule="auto"/>
        <w:rPr>
          <w:rFonts w:ascii="Times New Roman" w:hAnsi="Times New Roman" w:cs="Times New Roman"/>
          <w:color w:val="111111"/>
          <w:szCs w:val="28"/>
        </w:rPr>
      </w:pPr>
    </w:p>
    <w:p w:rsidR="00944F6B" w:rsidRDefault="00944F6B" w:rsidP="00944F6B">
      <w:pPr>
        <w:pStyle w:val="Default"/>
        <w:spacing w:line="360" w:lineRule="auto"/>
        <w:jc w:val="center"/>
      </w:pPr>
      <w:r>
        <w:rPr>
          <w:b/>
          <w:color w:val="111111"/>
          <w:sz w:val="28"/>
          <w:szCs w:val="28"/>
        </w:rPr>
        <w:t>Список литературы</w:t>
      </w:r>
    </w:p>
    <w:p w:rsidR="00944F6B" w:rsidRDefault="00944F6B" w:rsidP="00944F6B">
      <w:pPr>
        <w:pStyle w:val="Default"/>
        <w:spacing w:line="360" w:lineRule="auto"/>
        <w:jc w:val="center"/>
        <w:rPr>
          <w:b/>
          <w:color w:val="111111"/>
          <w:sz w:val="28"/>
          <w:szCs w:val="28"/>
        </w:rPr>
      </w:pPr>
    </w:p>
    <w:p w:rsidR="00944F6B" w:rsidRDefault="00944F6B" w:rsidP="00944F6B">
      <w:pPr>
        <w:pStyle w:val="a3"/>
        <w:numPr>
          <w:ilvl w:val="0"/>
          <w:numId w:val="4"/>
        </w:numPr>
        <w:spacing w:after="0" w:line="360" w:lineRule="auto"/>
        <w:ind w:left="720"/>
        <w:jc w:val="both"/>
      </w:pPr>
      <w:r>
        <w:rPr>
          <w:rFonts w:ascii="Times New Roman" w:hAnsi="Times New Roman" w:cs="Times New Roman"/>
          <w:szCs w:val="28"/>
        </w:rPr>
        <w:lastRenderedPageBreak/>
        <w:t>Артемов, Е.Г. Музейно-педагогические технологии. Пособие - справочник / Е.Г. Артемов - СПб, 2006. – 32 с.</w:t>
      </w:r>
    </w:p>
    <w:p w:rsidR="00944F6B" w:rsidRDefault="00944F6B" w:rsidP="00944F6B">
      <w:pPr>
        <w:pStyle w:val="a3"/>
        <w:numPr>
          <w:ilvl w:val="0"/>
          <w:numId w:val="5"/>
        </w:numPr>
        <w:spacing w:after="0" w:line="360" w:lineRule="auto"/>
        <w:ind w:left="720"/>
        <w:jc w:val="both"/>
      </w:pPr>
      <w:r>
        <w:rPr>
          <w:rFonts w:ascii="Times New Roman" w:hAnsi="Times New Roman" w:cs="Times New Roman"/>
          <w:szCs w:val="28"/>
        </w:rPr>
        <w:t>В помощь активистам Музея образовательной организации</w:t>
      </w:r>
      <w:proofErr w:type="gramStart"/>
      <w:r>
        <w:rPr>
          <w:rFonts w:ascii="Times New Roman" w:hAnsi="Times New Roman" w:cs="Times New Roman"/>
          <w:szCs w:val="28"/>
        </w:rPr>
        <w:t>.</w:t>
      </w:r>
      <w:proofErr w:type="gramEnd"/>
      <w:r>
        <w:rPr>
          <w:rFonts w:ascii="Times New Roman" w:hAnsi="Times New Roman" w:cs="Times New Roman"/>
          <w:szCs w:val="28"/>
        </w:rPr>
        <w:t xml:space="preserve"> /</w:t>
      </w:r>
      <w:proofErr w:type="gramStart"/>
      <w:r>
        <w:rPr>
          <w:rFonts w:ascii="Times New Roman" w:hAnsi="Times New Roman" w:cs="Times New Roman"/>
          <w:szCs w:val="28"/>
        </w:rPr>
        <w:t>с</w:t>
      </w:r>
      <w:proofErr w:type="gramEnd"/>
      <w:r>
        <w:rPr>
          <w:rFonts w:ascii="Times New Roman" w:hAnsi="Times New Roman" w:cs="Times New Roman"/>
          <w:szCs w:val="28"/>
        </w:rPr>
        <w:t xml:space="preserve">ост. А.П. </w:t>
      </w:r>
      <w:proofErr w:type="spellStart"/>
      <w:r>
        <w:rPr>
          <w:rFonts w:ascii="Times New Roman" w:hAnsi="Times New Roman" w:cs="Times New Roman"/>
          <w:szCs w:val="28"/>
        </w:rPr>
        <w:t>Анчиков</w:t>
      </w:r>
      <w:proofErr w:type="spellEnd"/>
      <w:r>
        <w:rPr>
          <w:rFonts w:ascii="Times New Roman" w:hAnsi="Times New Roman" w:cs="Times New Roman"/>
          <w:szCs w:val="28"/>
        </w:rPr>
        <w:t>. - Н. Новгород, 2014. – 163 с.</w:t>
      </w:r>
    </w:p>
    <w:p w:rsidR="00944F6B" w:rsidRDefault="00944F6B" w:rsidP="00944F6B">
      <w:pPr>
        <w:pStyle w:val="a3"/>
        <w:numPr>
          <w:ilvl w:val="0"/>
          <w:numId w:val="5"/>
        </w:numPr>
        <w:spacing w:after="0" w:line="360" w:lineRule="auto"/>
        <w:ind w:left="720"/>
        <w:jc w:val="both"/>
      </w:pPr>
      <w:r>
        <w:rPr>
          <w:rFonts w:ascii="Times New Roman" w:hAnsi="Times New Roman" w:cs="Times New Roman"/>
          <w:szCs w:val="28"/>
        </w:rPr>
        <w:t>Долженко, Г.П. Экскурсионное дело / Г.П. Долженко. – М.: Ростов на Дону, 2008. – 269 с.</w:t>
      </w:r>
    </w:p>
    <w:p w:rsidR="00944F6B" w:rsidRDefault="00944F6B" w:rsidP="00944F6B">
      <w:pPr>
        <w:pStyle w:val="a3"/>
        <w:numPr>
          <w:ilvl w:val="0"/>
          <w:numId w:val="5"/>
        </w:numPr>
        <w:spacing w:after="0" w:line="360" w:lineRule="auto"/>
        <w:ind w:left="720"/>
        <w:jc w:val="both"/>
      </w:pPr>
      <w:r>
        <w:rPr>
          <w:rFonts w:ascii="Times New Roman" w:hAnsi="Times New Roman" w:cs="Times New Roman"/>
          <w:szCs w:val="28"/>
        </w:rPr>
        <w:t>Скобликова, Т. Музейные технологии приобщения к национальной культуре / Т. Скобликова // Искусство в школе. – 2007. - № 2. - С. 30-31.</w:t>
      </w:r>
    </w:p>
    <w:p w:rsidR="00944F6B" w:rsidRDefault="00944F6B" w:rsidP="00944F6B">
      <w:pPr>
        <w:pStyle w:val="a3"/>
        <w:numPr>
          <w:ilvl w:val="0"/>
          <w:numId w:val="5"/>
        </w:numPr>
        <w:spacing w:after="0" w:line="360" w:lineRule="auto"/>
        <w:ind w:left="720"/>
        <w:jc w:val="both"/>
      </w:pPr>
      <w:r>
        <w:rPr>
          <w:rFonts w:ascii="Times New Roman" w:hAnsi="Times New Roman" w:cs="Times New Roman"/>
          <w:szCs w:val="28"/>
        </w:rPr>
        <w:t xml:space="preserve">Словарь актуальных музейных терминов / под ред. Л.С. Глебова, М.Н. </w:t>
      </w:r>
      <w:proofErr w:type="spellStart"/>
      <w:r>
        <w:rPr>
          <w:rFonts w:ascii="Times New Roman" w:hAnsi="Times New Roman" w:cs="Times New Roman"/>
          <w:szCs w:val="28"/>
        </w:rPr>
        <w:t>Тимофейчук</w:t>
      </w:r>
      <w:proofErr w:type="spellEnd"/>
      <w:r>
        <w:rPr>
          <w:rFonts w:ascii="Times New Roman" w:hAnsi="Times New Roman" w:cs="Times New Roman"/>
          <w:szCs w:val="28"/>
        </w:rPr>
        <w:t>.  – М., 2009. – 68 с.</w:t>
      </w:r>
    </w:p>
    <w:p w:rsidR="00944F6B" w:rsidRDefault="00944F6B" w:rsidP="00944F6B">
      <w:pPr>
        <w:pStyle w:val="a3"/>
        <w:numPr>
          <w:ilvl w:val="0"/>
          <w:numId w:val="5"/>
        </w:numPr>
        <w:spacing w:after="0" w:line="360" w:lineRule="auto"/>
        <w:ind w:left="720"/>
        <w:jc w:val="both"/>
      </w:pPr>
      <w:r>
        <w:rPr>
          <w:rFonts w:ascii="Times New Roman" w:hAnsi="Times New Roman" w:cs="Times New Roman"/>
          <w:szCs w:val="28"/>
        </w:rPr>
        <w:t>Тарханов, Т.А. Музей в образовательном учреждении / Т.А. Тарханов // Справочник руководителя образовательного учреждения. - №3. - 2007. – С. 50-59.</w:t>
      </w:r>
    </w:p>
    <w:p w:rsidR="00944F6B" w:rsidRDefault="00944F6B" w:rsidP="00944F6B">
      <w:pPr>
        <w:pStyle w:val="a3"/>
        <w:numPr>
          <w:ilvl w:val="0"/>
          <w:numId w:val="5"/>
        </w:numPr>
        <w:spacing w:after="0" w:line="360" w:lineRule="auto"/>
        <w:ind w:left="720"/>
        <w:jc w:val="both"/>
      </w:pPr>
      <w:r>
        <w:rPr>
          <w:rFonts w:ascii="Times New Roman" w:hAnsi="Times New Roman" w:cs="Times New Roman"/>
          <w:szCs w:val="28"/>
        </w:rPr>
        <w:t>Ткачева, Э.Ю. Музей и дети / Э.Ю. Ткачева // Сборник информационно-методических материалов по музейной педагогике. Выпуск 2. Изд. ГАОУ АО ДПО «АИПКП», 2014. – 84 с.</w:t>
      </w:r>
    </w:p>
    <w:p w:rsidR="00944F6B" w:rsidRDefault="00944F6B" w:rsidP="00944F6B">
      <w:pPr>
        <w:pStyle w:val="a3"/>
        <w:numPr>
          <w:ilvl w:val="0"/>
          <w:numId w:val="5"/>
        </w:numPr>
        <w:spacing w:after="0" w:line="360" w:lineRule="auto"/>
        <w:ind w:left="720"/>
        <w:jc w:val="both"/>
      </w:pPr>
      <w:r>
        <w:rPr>
          <w:rFonts w:ascii="Times New Roman" w:hAnsi="Times New Roman" w:cs="Times New Roman"/>
          <w:szCs w:val="28"/>
        </w:rPr>
        <w:t xml:space="preserve">Туманов, В.Е. Школьный музей: Методическое пособие. Изд. 2-е, </w:t>
      </w:r>
      <w:proofErr w:type="spellStart"/>
      <w:r>
        <w:rPr>
          <w:rFonts w:ascii="Times New Roman" w:hAnsi="Times New Roman" w:cs="Times New Roman"/>
          <w:szCs w:val="28"/>
        </w:rPr>
        <w:t>исправл</w:t>
      </w:r>
      <w:proofErr w:type="spellEnd"/>
      <w:r>
        <w:rPr>
          <w:rFonts w:ascii="Times New Roman" w:hAnsi="Times New Roman" w:cs="Times New Roman"/>
          <w:szCs w:val="28"/>
        </w:rPr>
        <w:t xml:space="preserve">. - М.: </w:t>
      </w:r>
      <w:proofErr w:type="spellStart"/>
      <w:r>
        <w:rPr>
          <w:rFonts w:ascii="Times New Roman" w:hAnsi="Times New Roman" w:cs="Times New Roman"/>
          <w:szCs w:val="28"/>
        </w:rPr>
        <w:t>ЦДЮТиК</w:t>
      </w:r>
      <w:proofErr w:type="spellEnd"/>
      <w:r>
        <w:rPr>
          <w:rFonts w:ascii="Times New Roman" w:hAnsi="Times New Roman" w:cs="Times New Roman"/>
          <w:szCs w:val="28"/>
        </w:rPr>
        <w:t>, 2003. - 154 с.</w:t>
      </w:r>
    </w:p>
    <w:p w:rsidR="00944F6B" w:rsidRDefault="00944F6B"/>
    <w:sectPr w:rsidR="00944F6B" w:rsidSect="00944F6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PT Astra Serif">
    <w:altName w:val="Times New Roman"/>
    <w:charset w:val="00"/>
    <w:family w:val="roman"/>
    <w:pitch w:val="variable"/>
  </w:font>
  <w:font w:name="F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0C9C"/>
    <w:multiLevelType w:val="multilevel"/>
    <w:tmpl w:val="F09AE788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">
    <w:nsid w:val="1DF86117"/>
    <w:multiLevelType w:val="multilevel"/>
    <w:tmpl w:val="EB141850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2">
    <w:nsid w:val="25E16667"/>
    <w:multiLevelType w:val="multilevel"/>
    <w:tmpl w:val="AC886CBA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F6B"/>
    <w:rsid w:val="004A52C4"/>
    <w:rsid w:val="00944F6B"/>
    <w:rsid w:val="00C0155C"/>
    <w:rsid w:val="00CE567B"/>
    <w:rsid w:val="00D2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6B"/>
    <w:pPr>
      <w:widowControl w:val="0"/>
      <w:suppressAutoHyphens/>
      <w:autoSpaceDN w:val="0"/>
      <w:spacing w:after="0" w:line="240" w:lineRule="auto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44F6B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944F6B"/>
    <w:pPr>
      <w:jc w:val="both"/>
    </w:pPr>
  </w:style>
  <w:style w:type="paragraph" w:customStyle="1" w:styleId="Firstlineindent">
    <w:name w:val="First line indent"/>
    <w:basedOn w:val="Standard"/>
    <w:rsid w:val="00944F6B"/>
    <w:pPr>
      <w:ind w:firstLine="709"/>
      <w:jc w:val="both"/>
    </w:pPr>
    <w:rPr>
      <w:sz w:val="21"/>
    </w:rPr>
  </w:style>
  <w:style w:type="paragraph" w:customStyle="1" w:styleId="TableContents">
    <w:name w:val="Table Contents"/>
    <w:basedOn w:val="Standard"/>
    <w:rsid w:val="00944F6B"/>
  </w:style>
  <w:style w:type="paragraph" w:customStyle="1" w:styleId="Default">
    <w:name w:val="Default"/>
    <w:rsid w:val="00944F6B"/>
    <w:pPr>
      <w:suppressAutoHyphens/>
      <w:autoSpaceDN w:val="0"/>
      <w:spacing w:after="0" w:line="240" w:lineRule="auto"/>
    </w:pPr>
    <w:rPr>
      <w:rFonts w:ascii="Times New Roman" w:eastAsia="F" w:hAnsi="Times New Roman" w:cs="Times New Roman"/>
      <w:color w:val="000000"/>
      <w:kern w:val="3"/>
      <w:sz w:val="24"/>
      <w:szCs w:val="24"/>
      <w:lang w:eastAsia="ru-RU"/>
    </w:rPr>
  </w:style>
  <w:style w:type="paragraph" w:styleId="a3">
    <w:name w:val="List Paragraph"/>
    <w:basedOn w:val="Standard"/>
    <w:qFormat/>
    <w:rsid w:val="00944F6B"/>
    <w:pPr>
      <w:spacing w:after="200"/>
      <w:ind w:left="720"/>
    </w:pPr>
  </w:style>
  <w:style w:type="numbering" w:customStyle="1" w:styleId="WWNum1">
    <w:name w:val="WWNum1"/>
    <w:rsid w:val="00944F6B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C015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55C"/>
    <w:rPr>
      <w:rFonts w:ascii="Tahoma" w:eastAsia="Source Han Sans CN Regular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2103</Words>
  <Characters>11993</Characters>
  <Application>Microsoft Office Word</Application>
  <DocSecurity>0</DocSecurity>
  <Lines>99</Lines>
  <Paragraphs>28</Paragraphs>
  <ScaleCrop>false</ScaleCrop>
  <Company/>
  <LinksUpToDate>false</LinksUpToDate>
  <CharactersWithSpaces>14068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2</cp:revision>
  <dcterms:created xsi:type="dcterms:W3CDTF">2025-01-29T19:38:00Z</dcterms:created>
  <dcterms:modified xsi:type="dcterms:W3CDTF">2025-01-29T19:42:00Z</dcterms:modified>
</cp:coreProperties>
</file>